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277A8" w:rsidRDefault="0022795D">
      <w:pPr>
        <w:spacing w:after="0"/>
        <w:jc w:val="center"/>
        <w:rPr>
          <w:rFonts w:ascii="Arial" w:eastAsia="Arial" w:hAnsi="Arial" w:cs="Arial"/>
          <w:sz w:val="36"/>
          <w:szCs w:val="36"/>
        </w:rPr>
      </w:pPr>
      <w:r>
        <w:rPr>
          <w:rFonts w:ascii="Arial" w:eastAsia="Arial" w:hAnsi="Arial" w:cs="Arial"/>
          <w:sz w:val="28"/>
          <w:szCs w:val="28"/>
        </w:rPr>
        <w:t>Johns Hopkins All Children’s Hospital</w:t>
      </w:r>
    </w:p>
    <w:p w:rsidR="00E277A8" w:rsidRPr="00AE4DD8" w:rsidRDefault="003F56B2" w:rsidP="00AE4DD8">
      <w:pPr>
        <w:spacing w:after="0"/>
        <w:jc w:val="center"/>
        <w:rPr>
          <w:rFonts w:ascii="Arial" w:eastAsia="Arial" w:hAnsi="Arial" w:cs="Arial"/>
          <w:b/>
          <w:sz w:val="52"/>
          <w:szCs w:val="52"/>
        </w:rPr>
      </w:pPr>
      <w:r>
        <w:rPr>
          <w:rFonts w:ascii="Arial" w:eastAsia="Arial" w:hAnsi="Arial" w:cs="Arial"/>
          <w:b/>
          <w:sz w:val="52"/>
          <w:szCs w:val="52"/>
        </w:rPr>
        <w:t>Primary Amoebic Meningoe</w:t>
      </w:r>
      <w:r w:rsidR="00BA6421">
        <w:rPr>
          <w:rFonts w:ascii="Arial" w:eastAsia="Arial" w:hAnsi="Arial" w:cs="Arial"/>
          <w:b/>
          <w:sz w:val="52"/>
          <w:szCs w:val="52"/>
        </w:rPr>
        <w:t>ncephalitis (PAM</w:t>
      </w:r>
      <w:r w:rsidR="0022795D">
        <w:rPr>
          <w:rFonts w:ascii="Arial" w:eastAsia="Arial" w:hAnsi="Arial" w:cs="Arial"/>
          <w:b/>
          <w:sz w:val="52"/>
          <w:szCs w:val="52"/>
        </w:rPr>
        <w:t>)</w:t>
      </w:r>
      <w:r w:rsidR="00AE4DD8">
        <w:rPr>
          <w:rFonts w:ascii="Arial" w:eastAsia="Arial" w:hAnsi="Arial" w:cs="Arial"/>
          <w:b/>
          <w:sz w:val="52"/>
          <w:szCs w:val="52"/>
        </w:rPr>
        <w:t xml:space="preserve"> </w:t>
      </w:r>
      <w:r w:rsidR="0022795D">
        <w:rPr>
          <w:rFonts w:ascii="Arial" w:eastAsia="Arial" w:hAnsi="Arial" w:cs="Arial"/>
          <w:b/>
          <w:sz w:val="52"/>
          <w:szCs w:val="52"/>
        </w:rPr>
        <w:t xml:space="preserve">Guideline </w:t>
      </w:r>
    </w:p>
    <w:p w:rsidR="00E277A8" w:rsidRDefault="00E277A8">
      <w:pPr>
        <w:spacing w:after="0"/>
        <w:jc w:val="center"/>
        <w:rPr>
          <w:rFonts w:ascii="Arial" w:eastAsia="Arial" w:hAnsi="Arial" w:cs="Arial"/>
          <w:sz w:val="24"/>
          <w:szCs w:val="24"/>
        </w:rPr>
      </w:pPr>
    </w:p>
    <w:p w:rsidR="00E277A8" w:rsidRDefault="00E277A8">
      <w:pPr>
        <w:spacing w:after="0"/>
        <w:rPr>
          <w:rFonts w:ascii="Arial" w:eastAsia="Arial" w:hAnsi="Arial" w:cs="Arial"/>
          <w:b/>
          <w:sz w:val="32"/>
          <w:szCs w:val="32"/>
        </w:rPr>
      </w:pPr>
      <w:bookmarkStart w:id="0" w:name="_qm39yxgyb7hq" w:colFirst="0" w:colLast="0"/>
      <w:bookmarkEnd w:id="0"/>
    </w:p>
    <w:p w:rsidR="00E277A8" w:rsidRDefault="0022795D">
      <w:pPr>
        <w:spacing w:after="0"/>
        <w:rPr>
          <w:rFonts w:ascii="Arial" w:eastAsia="Arial" w:hAnsi="Arial" w:cs="Arial"/>
          <w:sz w:val="32"/>
          <w:szCs w:val="32"/>
        </w:rPr>
      </w:pPr>
      <w:bookmarkStart w:id="1" w:name="_30j0zll" w:colFirst="0" w:colLast="0"/>
      <w:bookmarkEnd w:id="1"/>
      <w:r>
        <w:rPr>
          <w:rFonts w:ascii="Arial" w:eastAsia="Arial" w:hAnsi="Arial" w:cs="Arial"/>
          <w:b/>
          <w:sz w:val="32"/>
          <w:szCs w:val="32"/>
        </w:rPr>
        <w:t>Table of Contents</w:t>
      </w:r>
    </w:p>
    <w:p w:rsidR="00E277A8" w:rsidRDefault="0022795D">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 xml:space="preserve">Rationale </w:t>
      </w:r>
    </w:p>
    <w:p w:rsidR="00E277A8" w:rsidRDefault="0022795D">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Algorithmic Pathway</w:t>
      </w:r>
    </w:p>
    <w:p w:rsidR="00E277A8" w:rsidRDefault="0022795D">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Background</w:t>
      </w:r>
    </w:p>
    <w:p w:rsidR="00E277A8" w:rsidRDefault="0022795D">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Definitions</w:t>
      </w:r>
    </w:p>
    <w:p w:rsidR="00511DF7" w:rsidRDefault="00511DF7">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Epidemiology</w:t>
      </w:r>
    </w:p>
    <w:p w:rsidR="00511DF7" w:rsidRDefault="00511DF7">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Pathogenesis</w:t>
      </w:r>
    </w:p>
    <w:p w:rsidR="00E277A8" w:rsidRDefault="0022795D">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Presentation</w:t>
      </w:r>
    </w:p>
    <w:p w:rsidR="00E277A8" w:rsidRDefault="0022795D">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Diagnostic Testing</w:t>
      </w:r>
    </w:p>
    <w:p w:rsidR="00E277A8" w:rsidRDefault="0022795D">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Management</w:t>
      </w:r>
    </w:p>
    <w:p w:rsidR="00E277A8" w:rsidRDefault="0022795D">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References</w:t>
      </w:r>
    </w:p>
    <w:p w:rsidR="00511DF7" w:rsidRDefault="00511DF7">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Appendices</w:t>
      </w:r>
    </w:p>
    <w:p w:rsidR="0096344F" w:rsidRDefault="0096344F">
      <w:pPr>
        <w:numPr>
          <w:ilvl w:val="0"/>
          <w:numId w:val="2"/>
        </w:numPr>
        <w:spacing w:after="0"/>
        <w:ind w:hanging="360"/>
        <w:rPr>
          <w:rFonts w:ascii="Arial" w:eastAsia="Arial" w:hAnsi="Arial" w:cs="Arial"/>
          <w:color w:val="2E74B5"/>
          <w:sz w:val="32"/>
          <w:szCs w:val="32"/>
        </w:rPr>
      </w:pPr>
      <w:r>
        <w:rPr>
          <w:rFonts w:ascii="Arial" w:eastAsia="Arial" w:hAnsi="Arial" w:cs="Arial"/>
          <w:color w:val="2E74B5"/>
          <w:sz w:val="32"/>
          <w:szCs w:val="32"/>
        </w:rPr>
        <w:t>Outcome Measures</w:t>
      </w:r>
    </w:p>
    <w:p w:rsidR="00E277A8" w:rsidRDefault="00E277A8">
      <w:pPr>
        <w:spacing w:after="0"/>
        <w:rPr>
          <w:rFonts w:ascii="Arial" w:eastAsia="Arial" w:hAnsi="Arial" w:cs="Arial"/>
          <w:color w:val="2E74B5"/>
          <w:sz w:val="32"/>
          <w:szCs w:val="32"/>
        </w:rPr>
      </w:pPr>
    </w:p>
    <w:p w:rsidR="00E277A8" w:rsidRDefault="00E277A8">
      <w:pPr>
        <w:spacing w:after="0"/>
        <w:jc w:val="center"/>
        <w:rPr>
          <w:rFonts w:ascii="Arial" w:eastAsia="Arial" w:hAnsi="Arial" w:cs="Arial"/>
          <w:sz w:val="24"/>
          <w:szCs w:val="24"/>
        </w:rPr>
      </w:pPr>
    </w:p>
    <w:p w:rsidR="00E277A8" w:rsidRDefault="00E277A8">
      <w:pPr>
        <w:spacing w:after="0"/>
        <w:jc w:val="center"/>
        <w:rPr>
          <w:rFonts w:ascii="Arial" w:eastAsia="Arial" w:hAnsi="Arial" w:cs="Arial"/>
          <w:sz w:val="24"/>
          <w:szCs w:val="24"/>
        </w:rPr>
      </w:pPr>
    </w:p>
    <w:p w:rsidR="00E277A8" w:rsidRDefault="00E277A8">
      <w:pPr>
        <w:spacing w:after="0"/>
        <w:jc w:val="center"/>
        <w:rPr>
          <w:rFonts w:ascii="Arial" w:eastAsia="Arial" w:hAnsi="Arial" w:cs="Arial"/>
          <w:sz w:val="24"/>
          <w:szCs w:val="24"/>
        </w:rPr>
      </w:pPr>
    </w:p>
    <w:p w:rsidR="00E277A8" w:rsidRDefault="00E277A8">
      <w:pPr>
        <w:spacing w:after="0"/>
        <w:jc w:val="center"/>
        <w:rPr>
          <w:rFonts w:ascii="Arial" w:eastAsia="Arial" w:hAnsi="Arial" w:cs="Arial"/>
          <w:sz w:val="24"/>
          <w:szCs w:val="24"/>
        </w:rPr>
      </w:pPr>
    </w:p>
    <w:p w:rsidR="00E277A8" w:rsidRDefault="00E277A8">
      <w:pPr>
        <w:spacing w:after="0"/>
        <w:jc w:val="center"/>
        <w:rPr>
          <w:rFonts w:ascii="Arial" w:eastAsia="Arial" w:hAnsi="Arial" w:cs="Arial"/>
          <w:sz w:val="24"/>
          <w:szCs w:val="24"/>
        </w:rPr>
      </w:pPr>
    </w:p>
    <w:p w:rsidR="00E277A8" w:rsidRDefault="00E277A8">
      <w:pPr>
        <w:spacing w:after="0"/>
        <w:jc w:val="center"/>
        <w:rPr>
          <w:rFonts w:ascii="Arial" w:eastAsia="Arial" w:hAnsi="Arial" w:cs="Arial"/>
          <w:sz w:val="24"/>
          <w:szCs w:val="24"/>
        </w:rPr>
      </w:pPr>
    </w:p>
    <w:p w:rsidR="00E277A8" w:rsidRDefault="00E277A8">
      <w:pPr>
        <w:spacing w:after="0"/>
        <w:jc w:val="center"/>
        <w:rPr>
          <w:rFonts w:ascii="Arial" w:eastAsia="Arial" w:hAnsi="Arial" w:cs="Arial"/>
          <w:sz w:val="24"/>
          <w:szCs w:val="24"/>
        </w:rPr>
      </w:pPr>
    </w:p>
    <w:p w:rsidR="00E277A8" w:rsidRDefault="00E277A8">
      <w:pPr>
        <w:spacing w:after="0" w:line="240" w:lineRule="auto"/>
        <w:rPr>
          <w:rFonts w:ascii="Arial" w:eastAsia="Arial" w:hAnsi="Arial" w:cs="Arial"/>
          <w:sz w:val="24"/>
          <w:szCs w:val="24"/>
        </w:rPr>
      </w:pPr>
    </w:p>
    <w:p w:rsidR="00AE4DD8" w:rsidRDefault="00AE4DD8">
      <w:pPr>
        <w:spacing w:after="0" w:line="240" w:lineRule="auto"/>
        <w:rPr>
          <w:rFonts w:ascii="Arial" w:eastAsia="Arial" w:hAnsi="Arial" w:cs="Arial"/>
          <w:sz w:val="24"/>
          <w:szCs w:val="24"/>
        </w:rPr>
      </w:pPr>
    </w:p>
    <w:p w:rsidR="00AE4DD8" w:rsidRDefault="00AE4DD8">
      <w:pPr>
        <w:spacing w:after="0" w:line="240" w:lineRule="auto"/>
        <w:rPr>
          <w:rFonts w:ascii="Arial" w:eastAsia="Arial" w:hAnsi="Arial" w:cs="Arial"/>
          <w:sz w:val="24"/>
          <w:szCs w:val="24"/>
        </w:rPr>
      </w:pPr>
    </w:p>
    <w:p w:rsidR="00E277A8" w:rsidRDefault="00E277A8">
      <w:pPr>
        <w:spacing w:after="0" w:line="240" w:lineRule="auto"/>
        <w:rPr>
          <w:rFonts w:ascii="Arial" w:eastAsia="Arial" w:hAnsi="Arial" w:cs="Arial"/>
          <w:sz w:val="24"/>
          <w:szCs w:val="24"/>
        </w:rPr>
      </w:pPr>
    </w:p>
    <w:p w:rsidR="00E277A8" w:rsidRDefault="00E277A8">
      <w:pPr>
        <w:spacing w:after="0" w:line="240" w:lineRule="auto"/>
        <w:rPr>
          <w:rFonts w:ascii="Arial" w:eastAsia="Arial" w:hAnsi="Arial" w:cs="Arial"/>
          <w:sz w:val="24"/>
          <w:szCs w:val="24"/>
        </w:rPr>
      </w:pPr>
    </w:p>
    <w:p w:rsidR="00E277A8" w:rsidRDefault="0022795D">
      <w:pPr>
        <w:spacing w:after="0" w:line="240" w:lineRule="auto"/>
        <w:jc w:val="right"/>
        <w:rPr>
          <w:rFonts w:ascii="Arial" w:eastAsia="Arial" w:hAnsi="Arial" w:cs="Arial"/>
          <w:sz w:val="20"/>
          <w:szCs w:val="20"/>
        </w:rPr>
      </w:pPr>
      <w:r>
        <w:rPr>
          <w:rFonts w:ascii="Arial" w:eastAsia="Arial" w:hAnsi="Arial" w:cs="Arial"/>
          <w:sz w:val="20"/>
          <w:szCs w:val="20"/>
        </w:rPr>
        <w:t xml:space="preserve">Created Date: </w:t>
      </w:r>
      <w:r w:rsidR="0018513E">
        <w:rPr>
          <w:rFonts w:ascii="Arial" w:eastAsia="Arial" w:hAnsi="Arial" w:cs="Arial"/>
          <w:sz w:val="20"/>
          <w:szCs w:val="20"/>
        </w:rPr>
        <w:t>May 7</w:t>
      </w:r>
      <w:r w:rsidR="006B046B">
        <w:rPr>
          <w:rFonts w:ascii="Arial" w:eastAsia="Arial" w:hAnsi="Arial" w:cs="Arial"/>
          <w:sz w:val="20"/>
          <w:szCs w:val="20"/>
        </w:rPr>
        <w:t>,</w:t>
      </w:r>
      <w:r w:rsidR="0018513E">
        <w:rPr>
          <w:rFonts w:ascii="Arial" w:eastAsia="Arial" w:hAnsi="Arial" w:cs="Arial"/>
          <w:sz w:val="20"/>
          <w:szCs w:val="20"/>
        </w:rPr>
        <w:t xml:space="preserve"> 2018</w:t>
      </w:r>
    </w:p>
    <w:p w:rsidR="00AE4DD8" w:rsidRDefault="0022795D" w:rsidP="00AE4DD8">
      <w:pPr>
        <w:spacing w:after="0" w:line="240" w:lineRule="auto"/>
        <w:jc w:val="right"/>
        <w:rPr>
          <w:rFonts w:ascii="Arial" w:eastAsia="Arial" w:hAnsi="Arial" w:cs="Arial"/>
          <w:sz w:val="20"/>
          <w:szCs w:val="20"/>
        </w:rPr>
      </w:pPr>
      <w:r>
        <w:rPr>
          <w:rFonts w:ascii="Arial" w:eastAsia="Arial" w:hAnsi="Arial" w:cs="Arial"/>
          <w:sz w:val="20"/>
          <w:szCs w:val="20"/>
        </w:rPr>
        <w:t xml:space="preserve">Created By: Juan </w:t>
      </w:r>
      <w:proofErr w:type="spellStart"/>
      <w:r>
        <w:rPr>
          <w:rFonts w:ascii="Arial" w:eastAsia="Arial" w:hAnsi="Arial" w:cs="Arial"/>
          <w:sz w:val="20"/>
          <w:szCs w:val="20"/>
        </w:rPr>
        <w:t>Dumois</w:t>
      </w:r>
      <w:proofErr w:type="spellEnd"/>
      <w:r>
        <w:rPr>
          <w:rFonts w:ascii="Arial" w:eastAsia="Arial" w:hAnsi="Arial" w:cs="Arial"/>
          <w:sz w:val="20"/>
          <w:szCs w:val="20"/>
        </w:rPr>
        <w:t>, MD</w:t>
      </w:r>
    </w:p>
    <w:p w:rsidR="00AE4DD8" w:rsidRPr="00AE4DD8" w:rsidRDefault="00AE4DD8" w:rsidP="00AE4DD8">
      <w:pPr>
        <w:spacing w:after="0" w:line="240" w:lineRule="auto"/>
        <w:jc w:val="right"/>
        <w:rPr>
          <w:rFonts w:ascii="Arial" w:eastAsia="Arial" w:hAnsi="Arial" w:cs="Arial"/>
          <w:sz w:val="20"/>
          <w:szCs w:val="20"/>
        </w:rPr>
      </w:pPr>
    </w:p>
    <w:p w:rsidR="00E277A8" w:rsidRDefault="0022795D">
      <w:pPr>
        <w:spacing w:after="0"/>
        <w:jc w:val="center"/>
        <w:rPr>
          <w:rFonts w:ascii="Arial" w:eastAsia="Arial" w:hAnsi="Arial" w:cs="Arial"/>
          <w:sz w:val="36"/>
          <w:szCs w:val="36"/>
        </w:rPr>
      </w:pPr>
      <w:r>
        <w:rPr>
          <w:rFonts w:ascii="Arial" w:eastAsia="Arial" w:hAnsi="Arial" w:cs="Arial"/>
          <w:b/>
          <w:sz w:val="36"/>
          <w:szCs w:val="36"/>
        </w:rPr>
        <w:lastRenderedPageBreak/>
        <w:t xml:space="preserve">Evaluation and Management of </w:t>
      </w:r>
      <w:r w:rsidR="0018513E">
        <w:rPr>
          <w:rFonts w:ascii="Arial" w:eastAsia="Arial" w:hAnsi="Arial" w:cs="Arial"/>
          <w:b/>
          <w:sz w:val="36"/>
          <w:szCs w:val="36"/>
        </w:rPr>
        <w:t>PA</w:t>
      </w:r>
      <w:r w:rsidR="003F56B2">
        <w:rPr>
          <w:rFonts w:ascii="Arial" w:eastAsia="Arial" w:hAnsi="Arial" w:cs="Arial"/>
          <w:b/>
          <w:sz w:val="36"/>
          <w:szCs w:val="36"/>
        </w:rPr>
        <w:t>M</w:t>
      </w:r>
    </w:p>
    <w:p w:rsidR="00E277A8" w:rsidRDefault="0022795D">
      <w:pPr>
        <w:spacing w:after="0"/>
        <w:jc w:val="center"/>
        <w:rPr>
          <w:rFonts w:ascii="Arial" w:eastAsia="Arial" w:hAnsi="Arial" w:cs="Arial"/>
          <w:sz w:val="32"/>
          <w:szCs w:val="32"/>
        </w:rPr>
      </w:pPr>
      <w:r>
        <w:rPr>
          <w:rFonts w:ascii="Arial" w:eastAsia="Arial" w:hAnsi="Arial" w:cs="Arial"/>
          <w:sz w:val="32"/>
          <w:szCs w:val="32"/>
        </w:rPr>
        <w:t>Johns Hopkins All Children's Hospital</w:t>
      </w:r>
    </w:p>
    <w:p w:rsidR="00E277A8" w:rsidRDefault="00E277A8">
      <w:pPr>
        <w:spacing w:after="0"/>
        <w:rPr>
          <w:rFonts w:ascii="Arial" w:eastAsia="Arial" w:hAnsi="Arial" w:cs="Arial"/>
        </w:rPr>
      </w:pPr>
    </w:p>
    <w:p w:rsidR="00E277A8" w:rsidRDefault="0022795D">
      <w:pPr>
        <w:spacing w:after="0"/>
        <w:rPr>
          <w:rFonts w:ascii="Arial" w:eastAsia="Arial" w:hAnsi="Arial" w:cs="Arial"/>
        </w:rPr>
      </w:pPr>
      <w:r>
        <w:rPr>
          <w:rFonts w:ascii="Arial" w:eastAsia="Arial" w:hAnsi="Arial" w:cs="Arial"/>
          <w:b/>
        </w:rPr>
        <w:t xml:space="preserve">Rationale: </w:t>
      </w:r>
    </w:p>
    <w:p w:rsidR="00E277A8" w:rsidRDefault="00E277A8">
      <w:pPr>
        <w:spacing w:after="0"/>
        <w:rPr>
          <w:rFonts w:ascii="Arial" w:eastAsia="Arial" w:hAnsi="Arial" w:cs="Arial"/>
        </w:rPr>
      </w:pPr>
    </w:p>
    <w:p w:rsidR="00E277A8" w:rsidRDefault="0022795D">
      <w:pPr>
        <w:spacing w:after="0"/>
        <w:rPr>
          <w:rFonts w:ascii="Arial" w:eastAsia="Arial" w:hAnsi="Arial" w:cs="Arial"/>
        </w:rPr>
      </w:pPr>
      <w:r>
        <w:rPr>
          <w:rFonts w:ascii="Arial" w:eastAsia="Arial" w:hAnsi="Arial" w:cs="Arial"/>
        </w:rPr>
        <w:t>This protocol was agreed upon by a consensus group of JHACH physicians</w:t>
      </w:r>
      <w:r w:rsidR="006B046B">
        <w:rPr>
          <w:rFonts w:ascii="Arial" w:eastAsia="Arial" w:hAnsi="Arial" w:cs="Arial"/>
        </w:rPr>
        <w:t xml:space="preserve"> (representing the Infectious Diseases, </w:t>
      </w:r>
      <w:r w:rsidR="0018513E">
        <w:rPr>
          <w:rFonts w:ascii="Arial" w:eastAsia="Arial" w:hAnsi="Arial" w:cs="Arial"/>
        </w:rPr>
        <w:t>Emergency Medicine, Critical Care and Hospitalist</w:t>
      </w:r>
      <w:r w:rsidR="006B046B">
        <w:rPr>
          <w:rFonts w:ascii="Arial" w:eastAsia="Arial" w:hAnsi="Arial" w:cs="Arial"/>
        </w:rPr>
        <w:t xml:space="preserve"> services)</w:t>
      </w:r>
      <w:r w:rsidR="0018513E">
        <w:rPr>
          <w:rFonts w:ascii="Arial" w:eastAsia="Arial" w:hAnsi="Arial" w:cs="Arial"/>
        </w:rPr>
        <w:t>, as well as physicians, nurses, and laboratory personnel from the CDC</w:t>
      </w:r>
      <w:r w:rsidR="0081079A">
        <w:rPr>
          <w:rFonts w:ascii="Arial" w:eastAsia="Arial" w:hAnsi="Arial" w:cs="Arial"/>
        </w:rPr>
        <w:t>, the Florida Department of Health, and</w:t>
      </w:r>
      <w:r w:rsidR="0018513E">
        <w:rPr>
          <w:rFonts w:ascii="Arial" w:eastAsia="Arial" w:hAnsi="Arial" w:cs="Arial"/>
        </w:rPr>
        <w:t xml:space="preserve"> Florida Hospital Orlando,</w:t>
      </w:r>
      <w:r>
        <w:rPr>
          <w:rFonts w:ascii="Arial" w:eastAsia="Arial" w:hAnsi="Arial" w:cs="Arial"/>
        </w:rPr>
        <w:t xml:space="preserve"> to </w:t>
      </w:r>
      <w:r w:rsidR="0018513E">
        <w:rPr>
          <w:rFonts w:ascii="Arial" w:eastAsia="Arial" w:hAnsi="Arial" w:cs="Arial"/>
        </w:rPr>
        <w:t>optimize the early diagnosis and treatment of patients with PAM</w:t>
      </w:r>
      <w:r w:rsidR="005E1B68">
        <w:rPr>
          <w:rFonts w:ascii="Arial" w:eastAsia="Arial" w:hAnsi="Arial" w:cs="Arial"/>
        </w:rPr>
        <w:t>, which is crucial to the survival of these patients</w:t>
      </w:r>
      <w:r>
        <w:rPr>
          <w:rFonts w:ascii="Arial" w:eastAsia="Arial" w:hAnsi="Arial" w:cs="Arial"/>
        </w:rPr>
        <w:t xml:space="preserve">. It addresses the following clinical problems: </w:t>
      </w:r>
    </w:p>
    <w:p w:rsidR="00E277A8" w:rsidRDefault="0018513E">
      <w:pPr>
        <w:numPr>
          <w:ilvl w:val="0"/>
          <w:numId w:val="1"/>
        </w:numPr>
        <w:spacing w:after="0"/>
        <w:ind w:hanging="360"/>
        <w:contextualSpacing/>
        <w:rPr>
          <w:rFonts w:ascii="Arial" w:eastAsia="Arial" w:hAnsi="Arial" w:cs="Arial"/>
        </w:rPr>
      </w:pPr>
      <w:r>
        <w:rPr>
          <w:rFonts w:ascii="Arial" w:eastAsia="Arial" w:hAnsi="Arial" w:cs="Arial"/>
        </w:rPr>
        <w:t>A history of nasal exposure to fresh water is elicited too late in some patients with PAM.</w:t>
      </w:r>
    </w:p>
    <w:p w:rsidR="0018513E" w:rsidRDefault="0018513E">
      <w:pPr>
        <w:numPr>
          <w:ilvl w:val="0"/>
          <w:numId w:val="1"/>
        </w:numPr>
        <w:spacing w:after="0"/>
        <w:ind w:hanging="360"/>
        <w:contextualSpacing/>
        <w:rPr>
          <w:rFonts w:ascii="Arial" w:eastAsia="Arial" w:hAnsi="Arial" w:cs="Arial"/>
        </w:rPr>
      </w:pPr>
      <w:r>
        <w:rPr>
          <w:rFonts w:ascii="Arial" w:eastAsia="Arial" w:hAnsi="Arial" w:cs="Arial"/>
        </w:rPr>
        <w:t>When a history of nasal exposure to fresh water is elicited for a patient with meningitis, correct testing for PAM often is not performed expediently.</w:t>
      </w:r>
    </w:p>
    <w:p w:rsidR="0018513E" w:rsidRDefault="0018513E">
      <w:pPr>
        <w:numPr>
          <w:ilvl w:val="0"/>
          <w:numId w:val="1"/>
        </w:numPr>
        <w:spacing w:after="0"/>
        <w:ind w:hanging="360"/>
        <w:contextualSpacing/>
        <w:rPr>
          <w:rFonts w:ascii="Arial" w:eastAsia="Arial" w:hAnsi="Arial" w:cs="Arial"/>
        </w:rPr>
      </w:pPr>
      <w:r>
        <w:rPr>
          <w:rFonts w:ascii="Arial" w:eastAsia="Arial" w:hAnsi="Arial" w:cs="Arial"/>
        </w:rPr>
        <w:t>Most clinicians are not aware of the CDC-recommended therapeutic protocol for managing patients with PAM.</w:t>
      </w:r>
    </w:p>
    <w:p w:rsidR="00E277A8" w:rsidRDefault="00E277A8" w:rsidP="00AE4DD8">
      <w:pPr>
        <w:spacing w:after="0"/>
        <w:rPr>
          <w:rFonts w:ascii="Cambria" w:eastAsia="Cambria" w:hAnsi="Cambria" w:cs="Cambria"/>
          <w:b/>
          <w:color w:val="A6A6A6"/>
          <w:u w:val="single"/>
        </w:rPr>
      </w:pPr>
    </w:p>
    <w:p w:rsidR="00E277A8" w:rsidRDefault="00E277A8" w:rsidP="00633019">
      <w:pPr>
        <w:keepLines/>
        <w:pageBreakBefore/>
        <w:spacing w:after="0"/>
        <w:rPr>
          <w:rFonts w:ascii="Cambria" w:eastAsia="Cambria" w:hAnsi="Cambria" w:cs="Cambria"/>
          <w:b/>
          <w:color w:val="A6A6A6"/>
          <w:u w:val="single"/>
        </w:rPr>
      </w:pPr>
      <w:bookmarkStart w:id="2" w:name="_GoBack"/>
      <w:bookmarkEnd w:id="2"/>
    </w:p>
    <w:p w:rsidR="00E277A8" w:rsidRDefault="005E1B68">
      <w:pPr>
        <w:spacing w:after="0"/>
        <w:jc w:val="center"/>
        <w:rPr>
          <w:rFonts w:ascii="Arial" w:eastAsia="Arial" w:hAnsi="Arial" w:cs="Arial"/>
          <w:b/>
          <w:sz w:val="32"/>
          <w:szCs w:val="32"/>
        </w:rPr>
      </w:pPr>
      <w:r>
        <w:rPr>
          <w:rFonts w:ascii="Arial" w:eastAsia="Arial" w:hAnsi="Arial" w:cs="Arial"/>
          <w:b/>
          <w:sz w:val="32"/>
          <w:szCs w:val="32"/>
        </w:rPr>
        <w:t xml:space="preserve">Meningitis </w:t>
      </w:r>
      <w:proofErr w:type="spellStart"/>
      <w:r>
        <w:rPr>
          <w:rFonts w:ascii="Arial" w:eastAsia="Arial" w:hAnsi="Arial" w:cs="Arial"/>
          <w:b/>
          <w:sz w:val="32"/>
          <w:szCs w:val="32"/>
        </w:rPr>
        <w:t>Carepath</w:t>
      </w:r>
      <w:proofErr w:type="spellEnd"/>
      <w:r>
        <w:rPr>
          <w:rFonts w:ascii="Arial" w:eastAsia="Arial" w:hAnsi="Arial" w:cs="Arial"/>
          <w:b/>
          <w:sz w:val="32"/>
          <w:szCs w:val="32"/>
        </w:rPr>
        <w:t xml:space="preserve"> for Identification of PAM</w:t>
      </w:r>
    </w:p>
    <w:p w:rsidR="00C26997" w:rsidRDefault="00C26997">
      <w:pPr>
        <w:spacing w:after="0"/>
        <w:jc w:val="center"/>
        <w:rPr>
          <w:rFonts w:ascii="Arial" w:eastAsia="Arial" w:hAnsi="Arial" w:cs="Arial"/>
          <w:b/>
          <w:sz w:val="32"/>
          <w:szCs w:val="32"/>
        </w:rPr>
      </w:pPr>
      <w:r>
        <w:rPr>
          <w:rFonts w:ascii="Arial" w:eastAsia="Arial" w:hAnsi="Arial" w:cs="Arial"/>
          <w:b/>
          <w:noProof/>
          <w:sz w:val="28"/>
          <w:szCs w:val="28"/>
        </w:rPr>
        <mc:AlternateContent>
          <mc:Choice Requires="wpg">
            <w:drawing>
              <wp:anchor distT="0" distB="0" distL="114300" distR="114300" simplePos="0" relativeHeight="251662336" behindDoc="0" locked="0" layoutInCell="1" allowOverlap="1">
                <wp:simplePos x="0" y="0"/>
                <wp:positionH relativeFrom="column">
                  <wp:posOffset>-558800</wp:posOffset>
                </wp:positionH>
                <wp:positionV relativeFrom="paragraph">
                  <wp:posOffset>350520</wp:posOffset>
                </wp:positionV>
                <wp:extent cx="7522210" cy="3916045"/>
                <wp:effectExtent l="0" t="25400" r="0" b="0"/>
                <wp:wrapNone/>
                <wp:docPr id="7" name="Group 7"/>
                <wp:cNvGraphicFramePr/>
                <a:graphic xmlns:a="http://schemas.openxmlformats.org/drawingml/2006/main">
                  <a:graphicData uri="http://schemas.microsoft.com/office/word/2010/wordprocessingGroup">
                    <wpg:wgp>
                      <wpg:cNvGrpSpPr/>
                      <wpg:grpSpPr>
                        <a:xfrm>
                          <a:off x="0" y="0"/>
                          <a:ext cx="7522210" cy="3916045"/>
                          <a:chOff x="0" y="0"/>
                          <a:chExt cx="7522210" cy="3916045"/>
                        </a:xfrm>
                      </wpg:grpSpPr>
                      <wps:wsp>
                        <wps:cNvPr id="93" name="Elbow Connector 93"/>
                        <wps:cNvCnPr/>
                        <wps:spPr>
                          <a:xfrm>
                            <a:off x="3060700" y="76200"/>
                            <a:ext cx="1828800" cy="258445"/>
                          </a:xfrm>
                          <a:prstGeom prst="bentConnector3">
                            <a:avLst>
                              <a:gd name="adj1" fmla="val 99755"/>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1" name="Elbow Connector 1"/>
                        <wps:cNvCnPr/>
                        <wps:spPr>
                          <a:xfrm flipH="1" flipV="1">
                            <a:off x="2032000" y="1358900"/>
                            <a:ext cx="310551" cy="1250830"/>
                          </a:xfrm>
                          <a:prstGeom prst="bentConnector3">
                            <a:avLst/>
                          </a:prstGeom>
                          <a:ln w="15875">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3060700" y="2679700"/>
                            <a:ext cx="152400" cy="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aphicFrame>
                        <wpg:cNvPr id="2" name="Diagram 2"/>
                        <wpg:cNvFrPr/>
                        <wpg:xfrm>
                          <a:off x="0" y="0"/>
                          <a:ext cx="7522210" cy="3916045"/>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g:wgp>
                  </a:graphicData>
                </a:graphic>
              </wp:anchor>
            </w:drawing>
          </mc:Choice>
          <mc:Fallback>
            <w:pict>
              <v:group w14:anchorId="30699622" id="Group 7" o:spid="_x0000_s1026" style="position:absolute;margin-left:-44pt;margin-top:27.6pt;width:592.3pt;height:308.35pt;z-index:251662336" coordsize="75222,39160" o:gfxdata="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3" o:spid="_x0000_s1027" type="#_x0000_t34" style="position:absolute;left:30607;top:762;width:18288;height:2584;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" adj="21547" strokecolor="#5b9bd5 [3204]" strokeweight="1.25pt">
                  <v:stroke endarrow="block"/>
                </v:shape>
                <v:shape id="Elbow Connector 1" o:spid="_x0000_s1028" type="#_x0000_t34" style="position:absolute;left:20320;top:13589;width:3105;height:12508;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" strokecolor="#5b9bd5 [3204]" strokeweight="1.25pt">
                  <v:stroke endarrow="block"/>
                </v:shape>
                <v:shapetype id="_x0000_t32" coordsize="21600,21600" o:spt="32" o:oned="t" path="m,l21600,21600e" filled="f">
                  <v:path arrowok="t" fillok="f" o:connecttype="none"/>
                  <o:lock v:ext="edit" shapetype="t"/>
                </v:shapetype>
                <v:shape id="Straight Arrow Connector 3" o:spid="_x0000_s1029" type="#_x0000_t32" style="position:absolute;left:30607;top:26797;width:152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" strokecolor="#5b9bd5 [3204]" strokeweight="1.2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30" type="#_x0000_t75" style="position:absolute;left:2540;width:70231;height:35941;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">
                  <v:imagedata r:id="rId12" o:title=""/>
                  <o:lock v:ext="edit" aspectratio="f"/>
                </v:shape>
              </v:group>
            </w:pict>
          </mc:Fallback>
        </mc:AlternateContent>
      </w: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C26997" w:rsidRDefault="00C26997">
      <w:pPr>
        <w:spacing w:after="0"/>
        <w:jc w:val="center"/>
        <w:rPr>
          <w:rFonts w:ascii="Arial" w:eastAsia="Arial" w:hAnsi="Arial" w:cs="Arial"/>
          <w:b/>
          <w:sz w:val="32"/>
          <w:szCs w:val="32"/>
        </w:rPr>
      </w:pPr>
    </w:p>
    <w:p w:rsidR="00AE4DD8" w:rsidRDefault="00AE4DD8">
      <w:pPr>
        <w:spacing w:after="0"/>
        <w:rPr>
          <w:rFonts w:ascii="Arial" w:eastAsia="Arial" w:hAnsi="Arial" w:cs="Arial"/>
          <w:b/>
          <w:sz w:val="28"/>
          <w:szCs w:val="28"/>
        </w:rPr>
      </w:pPr>
    </w:p>
    <w:p w:rsidR="00E277A8" w:rsidRDefault="0022795D">
      <w:pPr>
        <w:spacing w:after="0"/>
        <w:rPr>
          <w:rFonts w:ascii="Arial" w:eastAsia="Arial" w:hAnsi="Arial" w:cs="Arial"/>
          <w:b/>
        </w:rPr>
      </w:pPr>
      <w:r>
        <w:rPr>
          <w:rFonts w:ascii="Arial" w:eastAsia="Arial" w:hAnsi="Arial" w:cs="Arial"/>
          <w:b/>
        </w:rPr>
        <w:t>Background:</w:t>
      </w:r>
    </w:p>
    <w:p w:rsidR="009A05A5" w:rsidRDefault="009A05A5">
      <w:pPr>
        <w:spacing w:after="0"/>
        <w:rPr>
          <w:rFonts w:ascii="Arial" w:eastAsia="Arial" w:hAnsi="Arial" w:cs="Arial"/>
        </w:rPr>
      </w:pPr>
      <w:r w:rsidRPr="009A05A5">
        <w:rPr>
          <w:rFonts w:ascii="Arial" w:eastAsia="Arial" w:hAnsi="Arial" w:cs="Arial"/>
        </w:rPr>
        <w:t xml:space="preserve">Introduction: Primary Amoebic Meningoencephalitis (PAM) is caused by infection of the central nervous system with </w:t>
      </w:r>
      <w:r w:rsidRPr="00610A53">
        <w:rPr>
          <w:rFonts w:ascii="Arial" w:eastAsia="Arial" w:hAnsi="Arial" w:cs="Arial"/>
          <w:i/>
        </w:rPr>
        <w:t xml:space="preserve">Naegleria </w:t>
      </w:r>
      <w:proofErr w:type="spellStart"/>
      <w:r w:rsidRPr="00610A53">
        <w:rPr>
          <w:rFonts w:ascii="Arial" w:eastAsia="Arial" w:hAnsi="Arial" w:cs="Arial"/>
          <w:i/>
        </w:rPr>
        <w:t>fowleri</w:t>
      </w:r>
      <w:proofErr w:type="spellEnd"/>
      <w:r w:rsidRPr="009A05A5">
        <w:rPr>
          <w:rFonts w:ascii="Arial" w:eastAsia="Arial" w:hAnsi="Arial" w:cs="Arial"/>
        </w:rPr>
        <w:t>, which is found primarily in different</w:t>
      </w:r>
      <w:r w:rsidR="00684844">
        <w:rPr>
          <w:rFonts w:ascii="Arial" w:eastAsia="Arial" w:hAnsi="Arial" w:cs="Arial"/>
        </w:rPr>
        <w:t xml:space="preserve"> warm,</w:t>
      </w:r>
      <w:r w:rsidRPr="009A05A5">
        <w:rPr>
          <w:rFonts w:ascii="Arial" w:eastAsia="Arial" w:hAnsi="Arial" w:cs="Arial"/>
        </w:rPr>
        <w:t xml:space="preserve"> fresh water sources</w:t>
      </w:r>
      <w:r w:rsidR="00684844">
        <w:rPr>
          <w:rFonts w:ascii="Arial" w:eastAsia="Arial" w:hAnsi="Arial" w:cs="Arial"/>
        </w:rPr>
        <w:t xml:space="preserve"> (including ponds, lakes, streams, hot springs, and tap water)</w:t>
      </w:r>
      <w:r w:rsidRPr="009A05A5">
        <w:rPr>
          <w:rFonts w:ascii="Arial" w:eastAsia="Arial" w:hAnsi="Arial" w:cs="Arial"/>
        </w:rPr>
        <w:t xml:space="preserve">. Despite a high mortality rate of 97%, recent cases of survivors with good neurologic outcome have suggested that early diagnosis and treatment are likely of vital importance. A primary challenge in making a diagnosis of PAM is the need to elicit a history of recent nasal exposure to fresh </w:t>
      </w:r>
      <w:proofErr w:type="gramStart"/>
      <w:r w:rsidRPr="009A05A5">
        <w:rPr>
          <w:rFonts w:ascii="Arial" w:eastAsia="Arial" w:hAnsi="Arial" w:cs="Arial"/>
        </w:rPr>
        <w:t>water.</w:t>
      </w:r>
      <w:r w:rsidR="00386088">
        <w:rPr>
          <w:rFonts w:ascii="Arial" w:eastAsia="Arial" w:hAnsi="Arial" w:cs="Arial"/>
        </w:rPr>
        <w:t>(</w:t>
      </w:r>
      <w:proofErr w:type="gramEnd"/>
      <w:r w:rsidR="00386088">
        <w:rPr>
          <w:rFonts w:ascii="Arial" w:eastAsia="Arial" w:hAnsi="Arial" w:cs="Arial"/>
        </w:rPr>
        <w:t>1, Cope)</w:t>
      </w:r>
      <w:r w:rsidRPr="009A05A5">
        <w:rPr>
          <w:rFonts w:ascii="Arial" w:eastAsia="Arial" w:hAnsi="Arial" w:cs="Arial"/>
        </w:rPr>
        <w:t xml:space="preserve"> This guideline intends to recommend interventions to facilitate early diagnosis and treatment.</w:t>
      </w:r>
    </w:p>
    <w:p w:rsidR="00E277A8" w:rsidRDefault="0022795D">
      <w:pPr>
        <w:spacing w:after="0"/>
        <w:rPr>
          <w:rFonts w:ascii="Arial" w:eastAsia="Arial" w:hAnsi="Arial" w:cs="Arial"/>
          <w:b/>
        </w:rPr>
      </w:pPr>
      <w:r>
        <w:rPr>
          <w:rFonts w:ascii="Arial" w:eastAsia="Arial" w:hAnsi="Arial" w:cs="Arial"/>
          <w:b/>
        </w:rPr>
        <w:t xml:space="preserve"> </w:t>
      </w:r>
    </w:p>
    <w:p w:rsidR="00E277A8" w:rsidRDefault="0022795D">
      <w:pPr>
        <w:spacing w:after="0"/>
        <w:rPr>
          <w:rFonts w:ascii="Arial" w:eastAsia="Arial" w:hAnsi="Arial" w:cs="Arial"/>
          <w:b/>
        </w:rPr>
      </w:pPr>
      <w:r>
        <w:rPr>
          <w:rFonts w:ascii="Arial" w:eastAsia="Arial" w:hAnsi="Arial" w:cs="Arial"/>
          <w:b/>
        </w:rPr>
        <w:t>Definitions:</w:t>
      </w:r>
    </w:p>
    <w:p w:rsidR="00E277A8" w:rsidRDefault="003F56B2">
      <w:pPr>
        <w:spacing w:after="0"/>
        <w:rPr>
          <w:rFonts w:ascii="Arial" w:eastAsia="Arial" w:hAnsi="Arial" w:cs="Arial"/>
        </w:rPr>
      </w:pPr>
      <w:r>
        <w:rPr>
          <w:rFonts w:ascii="Arial" w:eastAsia="Arial" w:hAnsi="Arial" w:cs="Arial"/>
        </w:rPr>
        <w:t>Primary Amoebic Meningoe</w:t>
      </w:r>
      <w:r w:rsidR="009A05A5">
        <w:rPr>
          <w:rFonts w:ascii="Arial" w:eastAsia="Arial" w:hAnsi="Arial" w:cs="Arial"/>
        </w:rPr>
        <w:t xml:space="preserve">ncephalitis (PAM): brain infection due to </w:t>
      </w:r>
      <w:r w:rsidR="009A05A5" w:rsidRPr="00610A53">
        <w:rPr>
          <w:rFonts w:ascii="Arial" w:eastAsia="Arial" w:hAnsi="Arial" w:cs="Arial"/>
          <w:i/>
        </w:rPr>
        <w:t xml:space="preserve">Naegleria </w:t>
      </w:r>
      <w:proofErr w:type="spellStart"/>
      <w:r w:rsidR="009A05A5" w:rsidRPr="00610A53">
        <w:rPr>
          <w:rFonts w:ascii="Arial" w:eastAsia="Arial" w:hAnsi="Arial" w:cs="Arial"/>
          <w:i/>
        </w:rPr>
        <w:t>fowleri</w:t>
      </w:r>
      <w:proofErr w:type="spellEnd"/>
    </w:p>
    <w:p w:rsidR="00610A53" w:rsidRDefault="00610A53">
      <w:pPr>
        <w:spacing w:after="0"/>
        <w:rPr>
          <w:rFonts w:ascii="Arial" w:eastAsia="Arial" w:hAnsi="Arial" w:cs="Arial"/>
        </w:rPr>
      </w:pPr>
    </w:p>
    <w:p w:rsidR="00610A53" w:rsidRDefault="00610A53">
      <w:pPr>
        <w:spacing w:after="0"/>
        <w:rPr>
          <w:rFonts w:ascii="Arial" w:eastAsia="Arial" w:hAnsi="Arial" w:cs="Arial"/>
          <w:b/>
        </w:rPr>
      </w:pPr>
      <w:r>
        <w:rPr>
          <w:rFonts w:ascii="Arial" w:eastAsia="Arial" w:hAnsi="Arial" w:cs="Arial"/>
          <w:b/>
        </w:rPr>
        <w:t>Epidemiology:</w:t>
      </w:r>
    </w:p>
    <w:p w:rsidR="00610A53" w:rsidRDefault="00610A53">
      <w:pPr>
        <w:spacing w:after="0"/>
        <w:rPr>
          <w:rFonts w:ascii="Arial" w:eastAsia="Arial" w:hAnsi="Arial" w:cs="Arial"/>
        </w:rPr>
      </w:pPr>
      <w:r w:rsidRPr="0081079A">
        <w:rPr>
          <w:rFonts w:ascii="Arial" w:eastAsia="Arial" w:hAnsi="Arial" w:cs="Arial"/>
          <w:i/>
        </w:rPr>
        <w:t xml:space="preserve">N. </w:t>
      </w:r>
      <w:proofErr w:type="spellStart"/>
      <w:r w:rsidRPr="0081079A">
        <w:rPr>
          <w:rFonts w:ascii="Arial" w:eastAsia="Arial" w:hAnsi="Arial" w:cs="Arial"/>
          <w:i/>
        </w:rPr>
        <w:t>fowleri</w:t>
      </w:r>
      <w:proofErr w:type="spellEnd"/>
      <w:r>
        <w:rPr>
          <w:rFonts w:ascii="Arial" w:eastAsia="Arial" w:hAnsi="Arial" w:cs="Arial"/>
        </w:rPr>
        <w:t xml:space="preserve"> has worldwide distribution. In the United States, most cases have been diagnosed in the southern states, especially Florida and Texas, but cases have </w:t>
      </w:r>
      <w:r w:rsidR="0081079A">
        <w:rPr>
          <w:rFonts w:ascii="Arial" w:eastAsia="Arial" w:hAnsi="Arial" w:cs="Arial"/>
        </w:rPr>
        <w:t>been diagnosed as far north as Minnesota.</w:t>
      </w:r>
      <w:r>
        <w:rPr>
          <w:rFonts w:ascii="Arial" w:eastAsia="Arial" w:hAnsi="Arial" w:cs="Arial"/>
        </w:rPr>
        <w:t xml:space="preserve"> </w:t>
      </w:r>
      <w:r w:rsidR="00DC449A">
        <w:rPr>
          <w:rFonts w:ascii="Arial" w:eastAsia="Arial" w:hAnsi="Arial" w:cs="Arial"/>
        </w:rPr>
        <w:t>It cannot survive in salt water, in dry environments, or at chlorine levels &gt;</w:t>
      </w:r>
      <w:r w:rsidR="00B43A40">
        <w:rPr>
          <w:rFonts w:ascii="Arial" w:eastAsia="Arial" w:hAnsi="Arial" w:cs="Arial"/>
        </w:rPr>
        <w:t>2</w:t>
      </w:r>
      <w:r w:rsidR="00DC449A">
        <w:rPr>
          <w:rFonts w:ascii="Arial" w:eastAsia="Arial" w:hAnsi="Arial" w:cs="Arial"/>
        </w:rPr>
        <w:t xml:space="preserve"> ppm. At fresh water temperatures of &lt;80˚F, it exists in a non-infectious cyst form. At preferred temperatures of 80-</w:t>
      </w:r>
      <w:r w:rsidR="00DC449A">
        <w:rPr>
          <w:rFonts w:ascii="Arial" w:eastAsia="Arial" w:hAnsi="Arial" w:cs="Arial"/>
        </w:rPr>
        <w:lastRenderedPageBreak/>
        <w:t>115</w:t>
      </w:r>
      <w:r w:rsidR="00B43A40">
        <w:rPr>
          <w:rFonts w:ascii="Arial" w:eastAsia="Arial" w:hAnsi="Arial" w:cs="Arial"/>
        </w:rPr>
        <w:t>˚</w:t>
      </w:r>
      <w:r w:rsidR="00DC449A">
        <w:rPr>
          <w:rFonts w:ascii="Arial" w:eastAsia="Arial" w:hAnsi="Arial" w:cs="Arial"/>
        </w:rPr>
        <w:t>F, it converts to a flagellated form or to a trophozoite, depending upon other environmental conditions. These motile forms are potentially infectious if they enter the nasal cavity.</w:t>
      </w:r>
      <w:r w:rsidR="00386088">
        <w:rPr>
          <w:rFonts w:ascii="Arial" w:eastAsia="Arial" w:hAnsi="Arial" w:cs="Arial"/>
        </w:rPr>
        <w:t xml:space="preserve"> (2, </w:t>
      </w:r>
      <w:proofErr w:type="spellStart"/>
      <w:r w:rsidR="00386088">
        <w:rPr>
          <w:rFonts w:ascii="Arial" w:eastAsia="Arial" w:hAnsi="Arial" w:cs="Arial"/>
        </w:rPr>
        <w:t>Capewell</w:t>
      </w:r>
      <w:proofErr w:type="spellEnd"/>
      <w:r w:rsidR="00386088">
        <w:rPr>
          <w:rFonts w:ascii="Arial" w:eastAsia="Arial" w:hAnsi="Arial" w:cs="Arial"/>
        </w:rPr>
        <w:t>)</w:t>
      </w:r>
    </w:p>
    <w:p w:rsidR="00E277A8" w:rsidRDefault="0022795D">
      <w:pPr>
        <w:spacing w:after="0"/>
        <w:rPr>
          <w:rFonts w:ascii="Arial" w:eastAsia="Arial" w:hAnsi="Arial" w:cs="Arial"/>
        </w:rPr>
      </w:pPr>
      <w:r>
        <w:rPr>
          <w:rFonts w:ascii="Arial" w:eastAsia="Arial" w:hAnsi="Arial" w:cs="Arial"/>
        </w:rPr>
        <w:t xml:space="preserve"> </w:t>
      </w:r>
    </w:p>
    <w:p w:rsidR="00E277A8" w:rsidRDefault="00684844">
      <w:pPr>
        <w:spacing w:after="0"/>
        <w:rPr>
          <w:rFonts w:ascii="Arial" w:eastAsia="Arial" w:hAnsi="Arial" w:cs="Arial"/>
          <w:b/>
        </w:rPr>
      </w:pPr>
      <w:r>
        <w:rPr>
          <w:rFonts w:ascii="Arial" w:eastAsia="Arial" w:hAnsi="Arial" w:cs="Arial"/>
          <w:b/>
        </w:rPr>
        <w:t>Patho</w:t>
      </w:r>
      <w:r w:rsidR="00610A53">
        <w:rPr>
          <w:rFonts w:ascii="Arial" w:eastAsia="Arial" w:hAnsi="Arial" w:cs="Arial"/>
          <w:b/>
        </w:rPr>
        <w:t>genesis:</w:t>
      </w:r>
    </w:p>
    <w:p w:rsidR="00610A53" w:rsidRDefault="00610A53">
      <w:pPr>
        <w:spacing w:after="0"/>
        <w:rPr>
          <w:rFonts w:ascii="Arial" w:eastAsia="Arial" w:hAnsi="Arial" w:cs="Arial"/>
        </w:rPr>
      </w:pPr>
      <w:r>
        <w:rPr>
          <w:rFonts w:ascii="Arial" w:eastAsia="Arial" w:hAnsi="Arial" w:cs="Arial"/>
        </w:rPr>
        <w:t xml:space="preserve">Infection with </w:t>
      </w:r>
      <w:r w:rsidRPr="00610A53">
        <w:rPr>
          <w:rFonts w:ascii="Arial" w:eastAsia="Arial" w:hAnsi="Arial" w:cs="Arial"/>
          <w:i/>
        </w:rPr>
        <w:t xml:space="preserve">N. </w:t>
      </w:r>
      <w:proofErr w:type="spellStart"/>
      <w:r w:rsidRPr="00610A53">
        <w:rPr>
          <w:rFonts w:ascii="Arial" w:eastAsia="Arial" w:hAnsi="Arial" w:cs="Arial"/>
          <w:i/>
        </w:rPr>
        <w:t>fowleri</w:t>
      </w:r>
      <w:proofErr w:type="spellEnd"/>
      <w:r>
        <w:rPr>
          <w:rFonts w:ascii="Arial" w:eastAsia="Arial" w:hAnsi="Arial" w:cs="Arial"/>
        </w:rPr>
        <w:t xml:space="preserve"> requires introduction of the amoeba into the nasal cavity. Warm, fresh water containing the amoeba trophozoites must enter the nasal cavity</w:t>
      </w:r>
      <w:r w:rsidR="00FA502D">
        <w:rPr>
          <w:rFonts w:ascii="Arial" w:eastAsia="Arial" w:hAnsi="Arial" w:cs="Arial"/>
        </w:rPr>
        <w:t>;</w:t>
      </w:r>
      <w:r w:rsidR="00DC449A">
        <w:rPr>
          <w:rFonts w:ascii="Arial" w:eastAsia="Arial" w:hAnsi="Arial" w:cs="Arial"/>
        </w:rPr>
        <w:t xml:space="preserve"> the trophozoites must attach to the nasal epithelium, migrate to the olfactory nerve, then migrate up the olfactory nerve to the olfactory bulb of the cerebrum. </w:t>
      </w:r>
      <w:r w:rsidR="00FA502D">
        <w:rPr>
          <w:rFonts w:ascii="Arial" w:eastAsia="Arial" w:hAnsi="Arial" w:cs="Arial"/>
        </w:rPr>
        <w:t>There,</w:t>
      </w:r>
      <w:r w:rsidR="000569D0">
        <w:rPr>
          <w:rFonts w:ascii="Arial" w:eastAsia="Arial" w:hAnsi="Arial" w:cs="Arial"/>
        </w:rPr>
        <w:t xml:space="preserve"> a necrotizing meningo</w:t>
      </w:r>
      <w:r w:rsidR="00FA502D">
        <w:rPr>
          <w:rFonts w:ascii="Arial" w:eastAsia="Arial" w:hAnsi="Arial" w:cs="Arial"/>
        </w:rPr>
        <w:t>encephalitis begins</w:t>
      </w:r>
      <w:r w:rsidR="00F4489C">
        <w:rPr>
          <w:rFonts w:ascii="Arial" w:eastAsia="Arial" w:hAnsi="Arial" w:cs="Arial"/>
        </w:rPr>
        <w:t>, followed by cerebral edema and death</w:t>
      </w:r>
      <w:r w:rsidR="00FA502D">
        <w:rPr>
          <w:rFonts w:ascii="Arial" w:eastAsia="Arial" w:hAnsi="Arial" w:cs="Arial"/>
        </w:rPr>
        <w:t>.</w:t>
      </w:r>
      <w:r w:rsidR="00386088">
        <w:rPr>
          <w:rFonts w:ascii="Arial" w:eastAsia="Arial" w:hAnsi="Arial" w:cs="Arial"/>
        </w:rPr>
        <w:t xml:space="preserve"> (1, Cope)</w:t>
      </w:r>
    </w:p>
    <w:p w:rsidR="00610A53" w:rsidRPr="00610A53" w:rsidRDefault="00610A53">
      <w:pPr>
        <w:spacing w:after="0"/>
        <w:rPr>
          <w:rFonts w:ascii="Arial" w:eastAsia="Arial" w:hAnsi="Arial" w:cs="Arial"/>
        </w:rPr>
      </w:pPr>
    </w:p>
    <w:p w:rsidR="00E277A8" w:rsidRDefault="00610A53">
      <w:pPr>
        <w:spacing w:after="0"/>
        <w:rPr>
          <w:rFonts w:ascii="Arial" w:eastAsia="Arial" w:hAnsi="Arial" w:cs="Arial"/>
          <w:b/>
        </w:rPr>
      </w:pPr>
      <w:r>
        <w:rPr>
          <w:rFonts w:ascii="Arial" w:eastAsia="Arial" w:hAnsi="Arial" w:cs="Arial"/>
          <w:b/>
        </w:rPr>
        <w:t xml:space="preserve">Clinical </w:t>
      </w:r>
      <w:r w:rsidR="0022795D">
        <w:rPr>
          <w:rFonts w:ascii="Arial" w:eastAsia="Arial" w:hAnsi="Arial" w:cs="Arial"/>
          <w:b/>
        </w:rPr>
        <w:t>Presentation:</w:t>
      </w:r>
    </w:p>
    <w:p w:rsidR="00E277A8" w:rsidRDefault="00FA502D">
      <w:pPr>
        <w:spacing w:after="0"/>
        <w:rPr>
          <w:rFonts w:ascii="Arial" w:eastAsia="Arial" w:hAnsi="Arial" w:cs="Arial"/>
        </w:rPr>
      </w:pPr>
      <w:r>
        <w:rPr>
          <w:rFonts w:ascii="Arial" w:eastAsia="Arial" w:hAnsi="Arial" w:cs="Arial"/>
        </w:rPr>
        <w:t xml:space="preserve">Symptoms begin a median of 5 days (range 1-9 days) after nasal exposure to fresh water. Symptoms resemble those of bacterial meningitis, with initial fever, headache, nausea and vomiting, followed by stiff neck, seizures, and altered mental status. </w:t>
      </w:r>
      <w:r w:rsidR="00501594">
        <w:rPr>
          <w:rFonts w:ascii="Arial" w:eastAsia="Arial" w:hAnsi="Arial" w:cs="Arial"/>
        </w:rPr>
        <w:t>Death occurs a median of 5 days (range 1-18 days) after the onset of symptoms.</w:t>
      </w:r>
      <w:r w:rsidR="00386088">
        <w:rPr>
          <w:rFonts w:ascii="Arial" w:eastAsia="Arial" w:hAnsi="Arial" w:cs="Arial"/>
        </w:rPr>
        <w:t xml:space="preserve"> (1, Cope)</w:t>
      </w:r>
    </w:p>
    <w:p w:rsidR="00A65E43" w:rsidRDefault="00A65E43">
      <w:pPr>
        <w:spacing w:after="0"/>
        <w:rPr>
          <w:rFonts w:ascii="Arial" w:eastAsia="Arial" w:hAnsi="Arial" w:cs="Arial"/>
        </w:rPr>
      </w:pPr>
    </w:p>
    <w:p w:rsidR="00FC66EE" w:rsidRDefault="00FC66EE">
      <w:pPr>
        <w:spacing w:after="0"/>
        <w:rPr>
          <w:rFonts w:ascii="Arial" w:eastAsia="Arial" w:hAnsi="Arial" w:cs="Arial"/>
        </w:rPr>
      </w:pPr>
      <w:r w:rsidRPr="00FC66EE">
        <w:rPr>
          <w:rFonts w:ascii="Arial" w:eastAsia="Arial" w:hAnsi="Arial" w:cs="Arial"/>
          <w:u w:val="single"/>
        </w:rPr>
        <w:t>Recommendation 1:</w:t>
      </w:r>
      <w:r>
        <w:rPr>
          <w:rFonts w:ascii="Arial" w:eastAsia="Arial" w:hAnsi="Arial" w:cs="Arial"/>
        </w:rPr>
        <w:t xml:space="preserve"> A history of</w:t>
      </w:r>
      <w:r w:rsidR="00CD4D73">
        <w:rPr>
          <w:rFonts w:ascii="Arial" w:eastAsia="Arial" w:hAnsi="Arial" w:cs="Arial"/>
        </w:rPr>
        <w:t xml:space="preserve"> nasal exposure to</w:t>
      </w:r>
      <w:r>
        <w:rPr>
          <w:rFonts w:ascii="Arial" w:eastAsia="Arial" w:hAnsi="Arial" w:cs="Arial"/>
        </w:rPr>
        <w:t xml:space="preserve"> fresh water </w:t>
      </w:r>
      <w:r w:rsidR="00CD4D73">
        <w:rPr>
          <w:rFonts w:ascii="Arial" w:eastAsia="Arial" w:hAnsi="Arial" w:cs="Arial"/>
        </w:rPr>
        <w:t>in</w:t>
      </w:r>
      <w:r w:rsidR="00A87EC9">
        <w:rPr>
          <w:rFonts w:ascii="Arial" w:eastAsia="Arial" w:hAnsi="Arial" w:cs="Arial"/>
        </w:rPr>
        <w:t xml:space="preserve"> the 14</w:t>
      </w:r>
      <w:r>
        <w:rPr>
          <w:rFonts w:ascii="Arial" w:eastAsia="Arial" w:hAnsi="Arial" w:cs="Arial"/>
        </w:rPr>
        <w:t xml:space="preserve"> days before symptom onset should be asked of any patient who presents with symptoms of acute meningitis. </w:t>
      </w:r>
      <w:r w:rsidR="009E2CA9">
        <w:rPr>
          <w:rFonts w:ascii="Arial" w:eastAsia="Arial" w:hAnsi="Arial" w:cs="Arial"/>
        </w:rPr>
        <w:t xml:space="preserve">[Evidence level </w:t>
      </w:r>
      <w:r w:rsidR="00A65E43">
        <w:rPr>
          <w:rFonts w:ascii="Arial" w:eastAsia="Arial" w:hAnsi="Arial" w:cs="Arial"/>
        </w:rPr>
        <w:t>5</w:t>
      </w:r>
      <w:r w:rsidR="009E2CA9">
        <w:rPr>
          <w:rFonts w:ascii="Arial" w:eastAsia="Arial" w:hAnsi="Arial" w:cs="Arial"/>
        </w:rPr>
        <w:t xml:space="preserve">, </w:t>
      </w:r>
      <w:r w:rsidR="00A65E43">
        <w:rPr>
          <w:rFonts w:ascii="Arial" w:eastAsia="Arial" w:hAnsi="Arial" w:cs="Arial"/>
        </w:rPr>
        <w:t xml:space="preserve">Strongly </w:t>
      </w:r>
      <w:r w:rsidR="009E2CA9">
        <w:rPr>
          <w:rFonts w:ascii="Arial" w:eastAsia="Arial" w:hAnsi="Arial" w:cs="Arial"/>
        </w:rPr>
        <w:t>recommended]</w:t>
      </w:r>
    </w:p>
    <w:p w:rsidR="00E277A8" w:rsidRDefault="00E277A8">
      <w:pPr>
        <w:spacing w:after="0"/>
        <w:rPr>
          <w:rFonts w:ascii="Arial" w:eastAsia="Arial" w:hAnsi="Arial" w:cs="Arial"/>
        </w:rPr>
      </w:pPr>
    </w:p>
    <w:p w:rsidR="00E277A8" w:rsidRDefault="0022795D">
      <w:pPr>
        <w:spacing w:after="0"/>
        <w:rPr>
          <w:rFonts w:ascii="Arial" w:eastAsia="Arial" w:hAnsi="Arial" w:cs="Arial"/>
          <w:b/>
        </w:rPr>
      </w:pPr>
      <w:r>
        <w:rPr>
          <w:rFonts w:ascii="Arial" w:eastAsia="Arial" w:hAnsi="Arial" w:cs="Arial"/>
          <w:b/>
        </w:rPr>
        <w:t>Diagnostic testing:</w:t>
      </w:r>
    </w:p>
    <w:p w:rsidR="00E277A8" w:rsidRDefault="00A30796">
      <w:pPr>
        <w:spacing w:after="0"/>
        <w:rPr>
          <w:rFonts w:ascii="Arial" w:eastAsia="Arial" w:hAnsi="Arial" w:cs="Arial"/>
        </w:rPr>
      </w:pPr>
      <w:r>
        <w:rPr>
          <w:rFonts w:ascii="Arial" w:eastAsia="Arial" w:hAnsi="Arial" w:cs="Arial"/>
        </w:rPr>
        <w:t xml:space="preserve">Routine cerebrospinal fluid </w:t>
      </w:r>
      <w:r w:rsidR="0025036A">
        <w:rPr>
          <w:rFonts w:ascii="Arial" w:eastAsia="Arial" w:hAnsi="Arial" w:cs="Arial"/>
        </w:rPr>
        <w:t xml:space="preserve">(CSF) </w:t>
      </w:r>
      <w:r>
        <w:rPr>
          <w:rFonts w:ascii="Arial" w:eastAsia="Arial" w:hAnsi="Arial" w:cs="Arial"/>
        </w:rPr>
        <w:t xml:space="preserve">studies (cell count, glucose, protein, Gram stain, culture) cannot detect </w:t>
      </w:r>
      <w:r w:rsidRPr="0025036A">
        <w:rPr>
          <w:rFonts w:ascii="Arial" w:eastAsia="Arial" w:hAnsi="Arial" w:cs="Arial"/>
          <w:i/>
        </w:rPr>
        <w:t xml:space="preserve">N. </w:t>
      </w:r>
      <w:proofErr w:type="spellStart"/>
      <w:r w:rsidRPr="0025036A">
        <w:rPr>
          <w:rFonts w:ascii="Arial" w:eastAsia="Arial" w:hAnsi="Arial" w:cs="Arial"/>
          <w:i/>
        </w:rPr>
        <w:t>fowleri</w:t>
      </w:r>
      <w:proofErr w:type="spellEnd"/>
      <w:r>
        <w:rPr>
          <w:rFonts w:ascii="Arial" w:eastAsia="Arial" w:hAnsi="Arial" w:cs="Arial"/>
        </w:rPr>
        <w:t>.</w:t>
      </w:r>
      <w:r w:rsidR="00F4489C">
        <w:rPr>
          <w:rFonts w:ascii="Arial" w:eastAsia="Arial" w:hAnsi="Arial" w:cs="Arial"/>
        </w:rPr>
        <w:t xml:space="preserve"> </w:t>
      </w:r>
      <w:r w:rsidR="0037285D">
        <w:rPr>
          <w:rFonts w:ascii="Arial" w:eastAsia="Arial" w:hAnsi="Arial" w:cs="Arial"/>
        </w:rPr>
        <w:t xml:space="preserve">The CSF Meningitis/Encephalitis multiplex PCR panel used in the JHACH lab since 2018 does not include </w:t>
      </w:r>
      <w:r w:rsidR="0037285D" w:rsidRPr="0037285D">
        <w:rPr>
          <w:rFonts w:ascii="Arial" w:eastAsia="Arial" w:hAnsi="Arial" w:cs="Arial"/>
          <w:i/>
        </w:rPr>
        <w:t xml:space="preserve">N. </w:t>
      </w:r>
      <w:proofErr w:type="spellStart"/>
      <w:r w:rsidR="0037285D" w:rsidRPr="0037285D">
        <w:rPr>
          <w:rFonts w:ascii="Arial" w:eastAsia="Arial" w:hAnsi="Arial" w:cs="Arial"/>
          <w:i/>
        </w:rPr>
        <w:t>fowleri</w:t>
      </w:r>
      <w:proofErr w:type="spellEnd"/>
      <w:r w:rsidR="0037285D">
        <w:rPr>
          <w:rFonts w:ascii="Arial" w:eastAsia="Arial" w:hAnsi="Arial" w:cs="Arial"/>
        </w:rPr>
        <w:t xml:space="preserve">. </w:t>
      </w:r>
      <w:r w:rsidR="00F4489C">
        <w:rPr>
          <w:rFonts w:ascii="Arial" w:eastAsia="Arial" w:hAnsi="Arial" w:cs="Arial"/>
        </w:rPr>
        <w:t xml:space="preserve">Lumbar puncture typically reveals a high opening pressure, a neutrophilic </w:t>
      </w:r>
      <w:proofErr w:type="spellStart"/>
      <w:r w:rsidR="00F4489C">
        <w:rPr>
          <w:rFonts w:ascii="Arial" w:eastAsia="Arial" w:hAnsi="Arial" w:cs="Arial"/>
        </w:rPr>
        <w:t>pleocytosis</w:t>
      </w:r>
      <w:proofErr w:type="spellEnd"/>
      <w:r w:rsidR="00F4489C">
        <w:rPr>
          <w:rFonts w:ascii="Arial" w:eastAsia="Arial" w:hAnsi="Arial" w:cs="Arial"/>
        </w:rPr>
        <w:t>, elevated protein level, and low glucose level.</w:t>
      </w:r>
      <w:r>
        <w:rPr>
          <w:rFonts w:ascii="Arial" w:eastAsia="Arial" w:hAnsi="Arial" w:cs="Arial"/>
        </w:rPr>
        <w:t xml:space="preserve"> </w:t>
      </w:r>
      <w:r w:rsidR="0025036A">
        <w:rPr>
          <w:rFonts w:ascii="Arial" w:eastAsia="Arial" w:hAnsi="Arial" w:cs="Arial"/>
        </w:rPr>
        <w:t xml:space="preserve">The amoeba can be detected by performing a wet mount of fresh CSF, a CSF Giemsa-Wright stain, or CSF polymerase chain reaction (PCR) for </w:t>
      </w:r>
      <w:r w:rsidR="0025036A" w:rsidRPr="0025036A">
        <w:rPr>
          <w:rFonts w:ascii="Arial" w:eastAsia="Arial" w:hAnsi="Arial" w:cs="Arial"/>
          <w:i/>
        </w:rPr>
        <w:t xml:space="preserve">N. </w:t>
      </w:r>
      <w:proofErr w:type="spellStart"/>
      <w:r w:rsidR="0025036A" w:rsidRPr="0025036A">
        <w:rPr>
          <w:rFonts w:ascii="Arial" w:eastAsia="Arial" w:hAnsi="Arial" w:cs="Arial"/>
          <w:i/>
        </w:rPr>
        <w:t>fowleri</w:t>
      </w:r>
      <w:proofErr w:type="spellEnd"/>
      <w:r w:rsidR="0025036A">
        <w:rPr>
          <w:rFonts w:ascii="Arial" w:eastAsia="Arial" w:hAnsi="Arial" w:cs="Arial"/>
        </w:rPr>
        <w:t xml:space="preserve"> (see Appendix A).</w:t>
      </w:r>
      <w:r w:rsidR="00386088">
        <w:rPr>
          <w:rFonts w:ascii="Arial" w:eastAsia="Arial" w:hAnsi="Arial" w:cs="Arial"/>
        </w:rPr>
        <w:t xml:space="preserve"> (3, CDC)</w:t>
      </w:r>
    </w:p>
    <w:p w:rsidR="00A65E43" w:rsidRDefault="00A65E43">
      <w:pPr>
        <w:spacing w:after="0"/>
        <w:rPr>
          <w:rFonts w:ascii="Arial" w:eastAsia="Arial" w:hAnsi="Arial" w:cs="Arial"/>
        </w:rPr>
      </w:pPr>
    </w:p>
    <w:p w:rsidR="00CD4D73" w:rsidRDefault="00CD4D73">
      <w:pPr>
        <w:spacing w:after="0"/>
        <w:rPr>
          <w:rFonts w:ascii="Arial" w:eastAsia="Arial" w:hAnsi="Arial" w:cs="Arial"/>
        </w:rPr>
      </w:pPr>
      <w:r w:rsidRPr="00CD4D73">
        <w:rPr>
          <w:rFonts w:ascii="Arial" w:eastAsia="Arial" w:hAnsi="Arial" w:cs="Arial"/>
          <w:u w:val="single"/>
        </w:rPr>
        <w:t>Recommendation 2:</w:t>
      </w:r>
      <w:r>
        <w:rPr>
          <w:rFonts w:ascii="Arial" w:eastAsia="Arial" w:hAnsi="Arial" w:cs="Arial"/>
        </w:rPr>
        <w:t xml:space="preserve"> When a CSF culture is ordered, the electronic medical record (EMR) should provide a reminder alert to ask about nasal exposure to fresh water. </w:t>
      </w:r>
      <w:r w:rsidR="009E2CA9" w:rsidRPr="009E2CA9">
        <w:rPr>
          <w:rFonts w:ascii="Arial" w:eastAsia="Arial" w:hAnsi="Arial" w:cs="Arial"/>
        </w:rPr>
        <w:t xml:space="preserve">[Evidence level </w:t>
      </w:r>
      <w:r w:rsidR="00BD3521">
        <w:rPr>
          <w:rFonts w:ascii="Arial" w:eastAsia="Arial" w:hAnsi="Arial" w:cs="Arial"/>
        </w:rPr>
        <w:t>5, Strongly r</w:t>
      </w:r>
      <w:r w:rsidR="009E2CA9" w:rsidRPr="009E2CA9">
        <w:rPr>
          <w:rFonts w:ascii="Arial" w:eastAsia="Arial" w:hAnsi="Arial" w:cs="Arial"/>
        </w:rPr>
        <w:t>ecommended]</w:t>
      </w:r>
    </w:p>
    <w:p w:rsidR="00CD4D73" w:rsidRDefault="00CD4D73">
      <w:pPr>
        <w:spacing w:after="0"/>
        <w:rPr>
          <w:rFonts w:ascii="Arial" w:eastAsia="Arial" w:hAnsi="Arial" w:cs="Arial"/>
        </w:rPr>
      </w:pPr>
      <w:r w:rsidRPr="00CD4D73">
        <w:rPr>
          <w:rFonts w:ascii="Arial" w:eastAsia="Arial" w:hAnsi="Arial" w:cs="Arial"/>
          <w:u w:val="single"/>
        </w:rPr>
        <w:t>Recommendation 3:</w:t>
      </w:r>
      <w:r>
        <w:rPr>
          <w:rFonts w:ascii="Arial" w:eastAsia="Arial" w:hAnsi="Arial" w:cs="Arial"/>
        </w:rPr>
        <w:t xml:space="preserve"> For patients with meningitis who have a history of recent nasal exposure to fresh water, the CSF specimen </w:t>
      </w:r>
      <w:r w:rsidR="00625D39">
        <w:rPr>
          <w:rFonts w:ascii="Arial" w:eastAsia="Arial" w:hAnsi="Arial" w:cs="Arial"/>
        </w:rPr>
        <w:t>should</w:t>
      </w:r>
      <w:r>
        <w:rPr>
          <w:rFonts w:ascii="Arial" w:eastAsia="Arial" w:hAnsi="Arial" w:cs="Arial"/>
        </w:rPr>
        <w:t xml:space="preserve"> undergo rapid testing for </w:t>
      </w:r>
      <w:r w:rsidRPr="00625D39">
        <w:rPr>
          <w:rFonts w:ascii="Arial" w:eastAsia="Arial" w:hAnsi="Arial" w:cs="Arial"/>
          <w:i/>
        </w:rPr>
        <w:t xml:space="preserve">N. </w:t>
      </w:r>
      <w:proofErr w:type="spellStart"/>
      <w:r w:rsidRPr="00625D39">
        <w:rPr>
          <w:rFonts w:ascii="Arial" w:eastAsia="Arial" w:hAnsi="Arial" w:cs="Arial"/>
          <w:i/>
        </w:rPr>
        <w:t>fowleri</w:t>
      </w:r>
      <w:proofErr w:type="spellEnd"/>
      <w:r>
        <w:rPr>
          <w:rFonts w:ascii="Arial" w:eastAsia="Arial" w:hAnsi="Arial" w:cs="Arial"/>
        </w:rPr>
        <w:t xml:space="preserve"> using wet mount and Giemsa-Wright stain (Appendix A).</w:t>
      </w:r>
      <w:r w:rsidR="00625D39">
        <w:rPr>
          <w:rFonts w:ascii="Arial" w:eastAsia="Arial" w:hAnsi="Arial" w:cs="Arial"/>
        </w:rPr>
        <w:t xml:space="preserve"> </w:t>
      </w:r>
      <w:r w:rsidR="009E2CA9" w:rsidRPr="009E2CA9">
        <w:rPr>
          <w:rFonts w:ascii="Arial" w:eastAsia="Arial" w:hAnsi="Arial" w:cs="Arial"/>
        </w:rPr>
        <w:t xml:space="preserve">[Evidence level </w:t>
      </w:r>
      <w:r w:rsidR="00A65E43">
        <w:rPr>
          <w:rFonts w:ascii="Arial" w:eastAsia="Arial" w:hAnsi="Arial" w:cs="Arial"/>
        </w:rPr>
        <w:t>5a</w:t>
      </w:r>
      <w:r w:rsidR="009E2CA9" w:rsidRPr="009E2CA9">
        <w:rPr>
          <w:rFonts w:ascii="Arial" w:eastAsia="Arial" w:hAnsi="Arial" w:cs="Arial"/>
        </w:rPr>
        <w:t xml:space="preserve">, </w:t>
      </w:r>
      <w:proofErr w:type="gramStart"/>
      <w:r w:rsidR="00A65E43">
        <w:rPr>
          <w:rFonts w:ascii="Arial" w:eastAsia="Arial" w:hAnsi="Arial" w:cs="Arial"/>
        </w:rPr>
        <w:t>Strongly</w:t>
      </w:r>
      <w:proofErr w:type="gramEnd"/>
      <w:r w:rsidR="00A65E43">
        <w:rPr>
          <w:rFonts w:ascii="Arial" w:eastAsia="Arial" w:hAnsi="Arial" w:cs="Arial"/>
        </w:rPr>
        <w:t xml:space="preserve"> </w:t>
      </w:r>
      <w:r w:rsidR="009E2CA9" w:rsidRPr="009E2CA9">
        <w:rPr>
          <w:rFonts w:ascii="Arial" w:eastAsia="Arial" w:hAnsi="Arial" w:cs="Arial"/>
        </w:rPr>
        <w:t>recommended]</w:t>
      </w:r>
    </w:p>
    <w:p w:rsidR="00FA502D" w:rsidRDefault="00FA502D">
      <w:pPr>
        <w:spacing w:after="0"/>
        <w:rPr>
          <w:rFonts w:ascii="Arial" w:eastAsia="Arial" w:hAnsi="Arial" w:cs="Arial"/>
        </w:rPr>
      </w:pPr>
    </w:p>
    <w:p w:rsidR="00E277A8" w:rsidRDefault="0022795D">
      <w:pPr>
        <w:spacing w:after="0"/>
        <w:rPr>
          <w:rFonts w:ascii="Arial" w:eastAsia="Arial" w:hAnsi="Arial" w:cs="Arial"/>
          <w:b/>
        </w:rPr>
      </w:pPr>
      <w:r>
        <w:rPr>
          <w:rFonts w:ascii="Arial" w:eastAsia="Arial" w:hAnsi="Arial" w:cs="Arial"/>
          <w:b/>
        </w:rPr>
        <w:t>Management</w:t>
      </w:r>
    </w:p>
    <w:p w:rsidR="00E277A8" w:rsidRDefault="007C0307">
      <w:pPr>
        <w:spacing w:after="0"/>
        <w:rPr>
          <w:rFonts w:ascii="Arial" w:eastAsia="Arial" w:hAnsi="Arial" w:cs="Arial"/>
        </w:rPr>
      </w:pPr>
      <w:r>
        <w:rPr>
          <w:rFonts w:ascii="Arial" w:eastAsia="Arial" w:hAnsi="Arial" w:cs="Arial"/>
        </w:rPr>
        <w:t>The two main components of clinical management address the control of cerebral edema and the use of drug therapy against the amoebae.</w:t>
      </w:r>
      <w:r w:rsidR="003C7077">
        <w:rPr>
          <w:rFonts w:ascii="Arial" w:eastAsia="Arial" w:hAnsi="Arial" w:cs="Arial"/>
        </w:rPr>
        <w:t xml:space="preserve"> (4, CDC)</w:t>
      </w:r>
      <w:r>
        <w:rPr>
          <w:rFonts w:ascii="Arial" w:eastAsia="Arial" w:hAnsi="Arial" w:cs="Arial"/>
        </w:rPr>
        <w:t xml:space="preserve"> These interventions are recommended by the CDC because they were used in all the recent survivors who had normal neurologic outcome: dexamethasone, CSF dr</w:t>
      </w:r>
      <w:r w:rsidR="00FC66EE">
        <w:rPr>
          <w:rFonts w:ascii="Arial" w:eastAsia="Arial" w:hAnsi="Arial" w:cs="Arial"/>
        </w:rPr>
        <w:t>ainage by ventricular drain, hyperosmolar therapy with mannitol and 3% saline, moderate hyperventilation, induced hypothermia, and several antibiotics listed in Appendix B</w:t>
      </w:r>
      <w:r>
        <w:rPr>
          <w:rFonts w:ascii="Arial" w:eastAsia="Arial" w:hAnsi="Arial" w:cs="Arial"/>
        </w:rPr>
        <w:t xml:space="preserve">. </w:t>
      </w:r>
      <w:r w:rsidR="003C7077">
        <w:rPr>
          <w:rFonts w:ascii="Arial" w:eastAsia="Arial" w:hAnsi="Arial" w:cs="Arial"/>
        </w:rPr>
        <w:t>(5</w:t>
      </w:r>
      <w:r w:rsidR="00386088">
        <w:rPr>
          <w:rFonts w:ascii="Arial" w:eastAsia="Arial" w:hAnsi="Arial" w:cs="Arial"/>
        </w:rPr>
        <w:t xml:space="preserve">, </w:t>
      </w:r>
      <w:proofErr w:type="spellStart"/>
      <w:r w:rsidR="003C7077">
        <w:rPr>
          <w:rFonts w:ascii="Arial" w:eastAsia="Arial" w:hAnsi="Arial" w:cs="Arial"/>
        </w:rPr>
        <w:t>Linam</w:t>
      </w:r>
      <w:proofErr w:type="spellEnd"/>
      <w:r w:rsidR="00386088">
        <w:rPr>
          <w:rFonts w:ascii="Arial" w:eastAsia="Arial" w:hAnsi="Arial" w:cs="Arial"/>
        </w:rPr>
        <w:t xml:space="preserve">) </w:t>
      </w:r>
      <w:r>
        <w:rPr>
          <w:rFonts w:ascii="Arial" w:eastAsia="Arial" w:hAnsi="Arial" w:cs="Arial"/>
        </w:rPr>
        <w:t xml:space="preserve">One recent survivor with severe neurologic sequelae </w:t>
      </w:r>
      <w:r w:rsidR="00FC66EE">
        <w:rPr>
          <w:rFonts w:ascii="Arial" w:eastAsia="Arial" w:hAnsi="Arial" w:cs="Arial"/>
        </w:rPr>
        <w:t>was treated with the same protocol except for induced hyperthermia, but was not treated until 5 days after symptoms began.</w:t>
      </w:r>
      <w:r w:rsidR="00386088">
        <w:rPr>
          <w:rFonts w:ascii="Arial" w:eastAsia="Arial" w:hAnsi="Arial" w:cs="Arial"/>
        </w:rPr>
        <w:t xml:space="preserve"> (1, Cope)</w:t>
      </w:r>
    </w:p>
    <w:p w:rsidR="009E2CA9" w:rsidRDefault="009E2CA9">
      <w:pPr>
        <w:spacing w:after="0"/>
        <w:rPr>
          <w:rFonts w:ascii="Arial" w:eastAsia="Arial" w:hAnsi="Arial" w:cs="Arial"/>
        </w:rPr>
      </w:pPr>
    </w:p>
    <w:p w:rsidR="00F87E53" w:rsidRPr="00E757CE" w:rsidRDefault="00F87E53">
      <w:pPr>
        <w:spacing w:after="0"/>
        <w:rPr>
          <w:rFonts w:ascii="Arial" w:eastAsia="Arial" w:hAnsi="Arial" w:cs="Arial"/>
        </w:rPr>
      </w:pPr>
      <w:r w:rsidRPr="00F87E53">
        <w:rPr>
          <w:rFonts w:ascii="Arial" w:eastAsia="Arial" w:hAnsi="Arial" w:cs="Arial"/>
          <w:u w:val="single"/>
        </w:rPr>
        <w:lastRenderedPageBreak/>
        <w:t>Recommendation 4:</w:t>
      </w:r>
      <w:r>
        <w:rPr>
          <w:rFonts w:ascii="Arial" w:eastAsia="Arial" w:hAnsi="Arial" w:cs="Arial"/>
        </w:rPr>
        <w:t xml:space="preserve"> As soon as a clinician receives laboratory notification of the presence of amoebae in a patient’s CSF specimen, they immediately should contact the Infectious Diseases service and the Critical Care unit to implement the recommendations in the attached algorithm and Appendix B.</w:t>
      </w:r>
      <w:r w:rsidR="009E2CA9">
        <w:rPr>
          <w:rFonts w:ascii="Arial" w:eastAsia="Arial" w:hAnsi="Arial" w:cs="Arial"/>
        </w:rPr>
        <w:t xml:space="preserve"> The Infectious Diseases consultant will contact the CDC </w:t>
      </w:r>
      <w:r w:rsidR="009E2CA9" w:rsidRPr="009E2CA9">
        <w:rPr>
          <w:rFonts w:ascii="Arial" w:eastAsia="Arial" w:hAnsi="Arial" w:cs="Arial"/>
        </w:rPr>
        <w:t>Emergency Operations Center at 770-488-7100</w:t>
      </w:r>
      <w:r w:rsidR="009E2CA9">
        <w:rPr>
          <w:rFonts w:ascii="Arial" w:eastAsia="Arial" w:hAnsi="Arial" w:cs="Arial"/>
        </w:rPr>
        <w:t xml:space="preserve"> (available 24/7).</w:t>
      </w:r>
      <w:r w:rsidR="00A65E43">
        <w:rPr>
          <w:rFonts w:ascii="Arial" w:eastAsia="Arial" w:hAnsi="Arial" w:cs="Arial"/>
        </w:rPr>
        <w:t xml:space="preserve"> </w:t>
      </w:r>
      <w:r w:rsidR="00A65E43" w:rsidRPr="00A65E43">
        <w:rPr>
          <w:rFonts w:ascii="Arial" w:eastAsia="Arial" w:hAnsi="Arial" w:cs="Arial"/>
        </w:rPr>
        <w:t xml:space="preserve">[Evidence level </w:t>
      </w:r>
      <w:r w:rsidR="00A65E43">
        <w:rPr>
          <w:rFonts w:ascii="Arial" w:eastAsia="Arial" w:hAnsi="Arial" w:cs="Arial"/>
        </w:rPr>
        <w:t>5</w:t>
      </w:r>
      <w:r w:rsidR="00A65E43" w:rsidRPr="00A65E43">
        <w:rPr>
          <w:rFonts w:ascii="Arial" w:eastAsia="Arial" w:hAnsi="Arial" w:cs="Arial"/>
        </w:rPr>
        <w:t xml:space="preserve">, </w:t>
      </w:r>
      <w:r w:rsidR="00BD3521" w:rsidRPr="00BD3521">
        <w:rPr>
          <w:rFonts w:ascii="Arial" w:eastAsia="Arial" w:hAnsi="Arial" w:cs="Arial"/>
        </w:rPr>
        <w:t>Strongly</w:t>
      </w:r>
      <w:r w:rsidR="00A65E43">
        <w:rPr>
          <w:rFonts w:ascii="Arial" w:eastAsia="Arial" w:hAnsi="Arial" w:cs="Arial"/>
        </w:rPr>
        <w:t xml:space="preserve"> </w:t>
      </w:r>
      <w:r w:rsidR="00A65E43" w:rsidRPr="00A65E43">
        <w:rPr>
          <w:rFonts w:ascii="Arial" w:eastAsia="Arial" w:hAnsi="Arial" w:cs="Arial"/>
        </w:rPr>
        <w:t>recommended]</w:t>
      </w:r>
    </w:p>
    <w:p w:rsidR="00AE4DD8" w:rsidRDefault="00AE4DD8">
      <w:pPr>
        <w:spacing w:after="0"/>
        <w:rPr>
          <w:rFonts w:ascii="Arial" w:eastAsia="Arial" w:hAnsi="Arial" w:cs="Arial"/>
        </w:rPr>
      </w:pPr>
    </w:p>
    <w:p w:rsidR="00AE4DD8" w:rsidRDefault="00AE4DD8">
      <w:pPr>
        <w:spacing w:after="0"/>
        <w:rPr>
          <w:rFonts w:ascii="Arial" w:eastAsia="Arial" w:hAnsi="Arial" w:cs="Arial"/>
        </w:rPr>
      </w:pPr>
    </w:p>
    <w:p w:rsidR="00E277A8" w:rsidRPr="00684844" w:rsidRDefault="0022795D">
      <w:pPr>
        <w:spacing w:after="0"/>
        <w:rPr>
          <w:rFonts w:ascii="Arial" w:eastAsia="Arial" w:hAnsi="Arial" w:cs="Arial"/>
          <w:b/>
        </w:rPr>
      </w:pPr>
      <w:r>
        <w:rPr>
          <w:rFonts w:ascii="Arial" w:eastAsia="Arial" w:hAnsi="Arial" w:cs="Arial"/>
          <w:b/>
        </w:rPr>
        <w:t>References</w:t>
      </w:r>
    </w:p>
    <w:p w:rsidR="00BF7171" w:rsidRPr="00BF7171" w:rsidRDefault="00BF7171" w:rsidP="00BF7171">
      <w:pPr>
        <w:spacing w:after="0"/>
        <w:rPr>
          <w:rFonts w:ascii="Arial" w:eastAsia="Arial" w:hAnsi="Arial" w:cs="Arial"/>
        </w:rPr>
      </w:pPr>
      <w:r w:rsidRPr="00BF7171">
        <w:rPr>
          <w:rFonts w:ascii="Arial" w:eastAsia="Arial" w:hAnsi="Arial" w:cs="Arial"/>
        </w:rPr>
        <w:t>1.</w:t>
      </w:r>
      <w:r>
        <w:rPr>
          <w:rFonts w:ascii="Arial" w:eastAsia="Arial" w:hAnsi="Arial" w:cs="Arial"/>
        </w:rPr>
        <w:t xml:space="preserve"> </w:t>
      </w:r>
      <w:r w:rsidR="00684844" w:rsidRPr="00BF7171">
        <w:rPr>
          <w:rFonts w:ascii="Arial" w:eastAsia="Arial" w:hAnsi="Arial" w:cs="Arial"/>
        </w:rPr>
        <w:t xml:space="preserve">Cope JR, Ali IK. Primary Amebic Encephalitis: What have we learned in the last 5 years? </w:t>
      </w:r>
      <w:proofErr w:type="spellStart"/>
      <w:r w:rsidR="00684844" w:rsidRPr="00BF7171">
        <w:rPr>
          <w:rFonts w:ascii="Arial" w:eastAsia="Arial" w:hAnsi="Arial" w:cs="Arial"/>
        </w:rPr>
        <w:t>Curr</w:t>
      </w:r>
      <w:proofErr w:type="spellEnd"/>
      <w:r w:rsidR="00684844" w:rsidRPr="00BF7171">
        <w:rPr>
          <w:rFonts w:ascii="Arial" w:eastAsia="Arial" w:hAnsi="Arial" w:cs="Arial"/>
        </w:rPr>
        <w:t xml:space="preserve"> Infect Dis Rep </w:t>
      </w:r>
      <w:proofErr w:type="gramStart"/>
      <w:r w:rsidR="00684844" w:rsidRPr="00BF7171">
        <w:rPr>
          <w:rFonts w:ascii="Arial" w:eastAsia="Arial" w:hAnsi="Arial" w:cs="Arial"/>
        </w:rPr>
        <w:t>2016;18:31</w:t>
      </w:r>
      <w:proofErr w:type="gramEnd"/>
      <w:r w:rsidR="00684844" w:rsidRPr="00BF7171">
        <w:rPr>
          <w:rFonts w:ascii="Arial" w:eastAsia="Arial" w:hAnsi="Arial" w:cs="Arial"/>
        </w:rPr>
        <w:t>.</w:t>
      </w:r>
    </w:p>
    <w:p w:rsidR="00BF7171" w:rsidRDefault="00BF7171" w:rsidP="00BF7171">
      <w:pPr>
        <w:rPr>
          <w:rFonts w:ascii="Arial" w:hAnsi="Arial" w:cs="Arial"/>
        </w:rPr>
      </w:pPr>
      <w:r>
        <w:rPr>
          <w:rFonts w:ascii="Arial" w:hAnsi="Arial" w:cs="Arial"/>
        </w:rPr>
        <w:t xml:space="preserve">2. </w:t>
      </w:r>
      <w:proofErr w:type="spellStart"/>
      <w:r>
        <w:rPr>
          <w:rFonts w:ascii="Arial" w:hAnsi="Arial" w:cs="Arial"/>
        </w:rPr>
        <w:t>Capewell</w:t>
      </w:r>
      <w:proofErr w:type="spellEnd"/>
      <w:r>
        <w:rPr>
          <w:rFonts w:ascii="Arial" w:hAnsi="Arial" w:cs="Arial"/>
        </w:rPr>
        <w:t xml:space="preserve"> LG, et al. Diagnosis, clinical course, and treatment of primary amoebic encephalitis in the United States, 1937-2013. J Ped </w:t>
      </w:r>
      <w:proofErr w:type="spellStart"/>
      <w:r>
        <w:rPr>
          <w:rFonts w:ascii="Arial" w:hAnsi="Arial" w:cs="Arial"/>
        </w:rPr>
        <w:t>Infec</w:t>
      </w:r>
      <w:proofErr w:type="spellEnd"/>
      <w:r>
        <w:rPr>
          <w:rFonts w:ascii="Arial" w:hAnsi="Arial" w:cs="Arial"/>
        </w:rPr>
        <w:t xml:space="preserve"> Dis </w:t>
      </w:r>
      <w:proofErr w:type="spellStart"/>
      <w:r>
        <w:rPr>
          <w:rFonts w:ascii="Arial" w:hAnsi="Arial" w:cs="Arial"/>
        </w:rPr>
        <w:t>Soc</w:t>
      </w:r>
      <w:proofErr w:type="spellEnd"/>
      <w:r>
        <w:rPr>
          <w:rFonts w:ascii="Arial" w:hAnsi="Arial" w:cs="Arial"/>
        </w:rPr>
        <w:t xml:space="preserve"> 2014;1-8.</w:t>
      </w:r>
    </w:p>
    <w:p w:rsidR="00F77067" w:rsidRDefault="00F77067" w:rsidP="00BF7171">
      <w:pPr>
        <w:rPr>
          <w:rFonts w:ascii="Arial" w:hAnsi="Arial" w:cs="Arial"/>
        </w:rPr>
      </w:pPr>
      <w:r>
        <w:rPr>
          <w:rFonts w:ascii="Arial" w:hAnsi="Arial" w:cs="Arial"/>
        </w:rPr>
        <w:t xml:space="preserve">3. </w:t>
      </w:r>
      <w:r w:rsidR="00386088">
        <w:rPr>
          <w:rFonts w:ascii="Arial" w:hAnsi="Arial" w:cs="Arial"/>
        </w:rPr>
        <w:t xml:space="preserve">CDC website. </w:t>
      </w:r>
      <w:r>
        <w:rPr>
          <w:rFonts w:ascii="Arial" w:hAnsi="Arial" w:cs="Arial"/>
        </w:rPr>
        <w:t xml:space="preserve">Parasites – Naegleria </w:t>
      </w:r>
      <w:proofErr w:type="spellStart"/>
      <w:r>
        <w:rPr>
          <w:rFonts w:ascii="Arial" w:hAnsi="Arial" w:cs="Arial"/>
        </w:rPr>
        <w:t>fowleri</w:t>
      </w:r>
      <w:proofErr w:type="spellEnd"/>
      <w:r>
        <w:rPr>
          <w:rFonts w:ascii="Arial" w:hAnsi="Arial" w:cs="Arial"/>
        </w:rPr>
        <w:t xml:space="preserve"> – Primary Amebic </w:t>
      </w:r>
      <w:r w:rsidR="00A30796">
        <w:rPr>
          <w:rFonts w:ascii="Arial" w:hAnsi="Arial" w:cs="Arial"/>
        </w:rPr>
        <w:t>Meningoencephalitis</w:t>
      </w:r>
      <w:r>
        <w:rPr>
          <w:rFonts w:ascii="Arial" w:hAnsi="Arial" w:cs="Arial"/>
        </w:rPr>
        <w:t xml:space="preserve"> (PAM) – Amebic Encephalitis. Last updated 2/28/2017.  </w:t>
      </w:r>
      <w:hyperlink r:id="rId13" w:history="1">
        <w:r w:rsidR="00386088" w:rsidRPr="002D502A">
          <w:rPr>
            <w:rStyle w:val="Hyperlink"/>
            <w:rFonts w:ascii="Arial" w:hAnsi="Arial" w:cs="Arial"/>
          </w:rPr>
          <w:t>https://www.cdc.gov/parasites/naegleria/index.html</w:t>
        </w:r>
      </w:hyperlink>
    </w:p>
    <w:p w:rsidR="00A30796" w:rsidRPr="00A30796" w:rsidRDefault="00A30796" w:rsidP="00A30796">
      <w:pPr>
        <w:tabs>
          <w:tab w:val="left" w:pos="6546"/>
        </w:tabs>
        <w:spacing w:after="0"/>
        <w:rPr>
          <w:rFonts w:ascii="Arial" w:hAnsi="Arial" w:cs="Arial"/>
        </w:rPr>
      </w:pPr>
      <w:r>
        <w:rPr>
          <w:rFonts w:ascii="Arial" w:hAnsi="Arial" w:cs="Arial"/>
        </w:rPr>
        <w:t xml:space="preserve">4. </w:t>
      </w:r>
      <w:r w:rsidRPr="00A30796">
        <w:rPr>
          <w:rFonts w:ascii="Arial" w:hAnsi="Arial" w:cs="Arial"/>
        </w:rPr>
        <w:t xml:space="preserve">CDC website on Naegleria </w:t>
      </w:r>
      <w:proofErr w:type="spellStart"/>
      <w:r w:rsidRPr="00A30796">
        <w:rPr>
          <w:rFonts w:ascii="Arial" w:hAnsi="Arial" w:cs="Arial"/>
        </w:rPr>
        <w:t>fowleri</w:t>
      </w:r>
      <w:proofErr w:type="spellEnd"/>
      <w:r w:rsidRPr="00A30796">
        <w:rPr>
          <w:rFonts w:ascii="Arial" w:hAnsi="Arial" w:cs="Arial"/>
        </w:rPr>
        <w:t xml:space="preserve"> treatment</w:t>
      </w:r>
    </w:p>
    <w:p w:rsidR="00A30796" w:rsidRPr="00A30796" w:rsidRDefault="00DF5884" w:rsidP="00A30796">
      <w:pPr>
        <w:tabs>
          <w:tab w:val="left" w:pos="6546"/>
        </w:tabs>
        <w:spacing w:after="0"/>
        <w:rPr>
          <w:rStyle w:val="Hyperlink"/>
          <w:rFonts w:ascii="Arial" w:hAnsi="Arial" w:cs="Arial"/>
        </w:rPr>
      </w:pPr>
      <w:hyperlink r:id="rId14" w:history="1">
        <w:r w:rsidR="00A30796" w:rsidRPr="00A30796">
          <w:rPr>
            <w:rStyle w:val="Hyperlink"/>
            <w:rFonts w:ascii="Arial" w:hAnsi="Arial" w:cs="Arial"/>
          </w:rPr>
          <w:t>http://www.cdc.gov/parasites/naegleria/treatment-hcp.html</w:t>
        </w:r>
      </w:hyperlink>
    </w:p>
    <w:p w:rsidR="00A30796" w:rsidRPr="00A30796" w:rsidRDefault="00A30796" w:rsidP="00A30796">
      <w:pPr>
        <w:tabs>
          <w:tab w:val="left" w:pos="6546"/>
        </w:tabs>
        <w:spacing w:after="0"/>
        <w:rPr>
          <w:rFonts w:ascii="Arial" w:hAnsi="Arial" w:cs="Arial"/>
        </w:rPr>
      </w:pPr>
    </w:p>
    <w:p w:rsidR="00A30796" w:rsidRPr="00A30796" w:rsidRDefault="00A30796" w:rsidP="00A30796">
      <w:pPr>
        <w:tabs>
          <w:tab w:val="left" w:pos="6546"/>
        </w:tabs>
        <w:rPr>
          <w:rFonts w:ascii="Arial" w:hAnsi="Arial" w:cs="Arial"/>
        </w:rPr>
      </w:pPr>
      <w:r w:rsidRPr="00A30796">
        <w:rPr>
          <w:rFonts w:ascii="Arial" w:hAnsi="Arial" w:cs="Arial"/>
        </w:rPr>
        <w:t>5.</w:t>
      </w:r>
      <w:r>
        <w:rPr>
          <w:rFonts w:ascii="Arial" w:hAnsi="Arial" w:cs="Arial"/>
        </w:rPr>
        <w:t xml:space="preserve"> </w:t>
      </w:r>
      <w:proofErr w:type="spellStart"/>
      <w:r w:rsidRPr="00A30796">
        <w:rPr>
          <w:rFonts w:ascii="Arial" w:hAnsi="Arial" w:cs="Arial"/>
        </w:rPr>
        <w:t>Linam</w:t>
      </w:r>
      <w:proofErr w:type="spellEnd"/>
      <w:r w:rsidRPr="00A30796">
        <w:rPr>
          <w:rFonts w:ascii="Arial" w:hAnsi="Arial" w:cs="Arial"/>
        </w:rPr>
        <w:t xml:space="preserve"> WM et al. Successful treatment of an adolescent with Naegleria </w:t>
      </w:r>
      <w:proofErr w:type="spellStart"/>
      <w:r w:rsidRPr="00A30796">
        <w:rPr>
          <w:rFonts w:ascii="Arial" w:hAnsi="Arial" w:cs="Arial"/>
        </w:rPr>
        <w:t>fowleri</w:t>
      </w:r>
      <w:proofErr w:type="spellEnd"/>
      <w:r w:rsidRPr="00A30796">
        <w:rPr>
          <w:rFonts w:ascii="Arial" w:hAnsi="Arial" w:cs="Arial"/>
        </w:rPr>
        <w:t xml:space="preserve"> primary amebic encephalitis. Pediatrics 2015;135(3</w:t>
      </w:r>
      <w:proofErr w:type="gramStart"/>
      <w:r w:rsidRPr="00A30796">
        <w:rPr>
          <w:rFonts w:ascii="Arial" w:hAnsi="Arial" w:cs="Arial"/>
        </w:rPr>
        <w:t>):e</w:t>
      </w:r>
      <w:proofErr w:type="gramEnd"/>
      <w:r w:rsidRPr="00A30796">
        <w:rPr>
          <w:rFonts w:ascii="Arial" w:hAnsi="Arial" w:cs="Arial"/>
        </w:rPr>
        <w:t>744-8.</w:t>
      </w:r>
    </w:p>
    <w:p w:rsidR="00A30796" w:rsidRPr="00A30796" w:rsidRDefault="00A30796" w:rsidP="00A30796">
      <w:pPr>
        <w:tabs>
          <w:tab w:val="left" w:pos="6546"/>
        </w:tabs>
        <w:rPr>
          <w:rFonts w:ascii="Arial" w:hAnsi="Arial" w:cs="Arial"/>
        </w:rPr>
      </w:pPr>
      <w:r>
        <w:rPr>
          <w:rFonts w:ascii="Arial" w:hAnsi="Arial" w:cs="Arial"/>
        </w:rPr>
        <w:t xml:space="preserve">6. </w:t>
      </w:r>
      <w:r w:rsidRPr="00A30796">
        <w:rPr>
          <w:rFonts w:ascii="Arial" w:hAnsi="Arial" w:cs="Arial"/>
        </w:rPr>
        <w:t xml:space="preserve">Schuster FL et al. In-vitro activity of </w:t>
      </w:r>
      <w:proofErr w:type="spellStart"/>
      <w:r w:rsidRPr="00A30796">
        <w:rPr>
          <w:rFonts w:ascii="Arial" w:hAnsi="Arial" w:cs="Arial"/>
        </w:rPr>
        <w:t>miltefosine</w:t>
      </w:r>
      <w:proofErr w:type="spellEnd"/>
      <w:r w:rsidRPr="00A30796">
        <w:rPr>
          <w:rFonts w:ascii="Arial" w:hAnsi="Arial" w:cs="Arial"/>
        </w:rPr>
        <w:t xml:space="preserve"> and voriconazole on clinical isolates of free-living </w:t>
      </w:r>
      <w:r w:rsidR="00AE4DD8" w:rsidRPr="00A30796">
        <w:rPr>
          <w:rFonts w:ascii="Arial" w:hAnsi="Arial" w:cs="Arial"/>
        </w:rPr>
        <w:t>amoebas</w:t>
      </w:r>
      <w:r w:rsidRPr="00A30796">
        <w:rPr>
          <w:rFonts w:ascii="Arial" w:hAnsi="Arial" w:cs="Arial"/>
        </w:rPr>
        <w:t xml:space="preserve">: Balamuthia </w:t>
      </w:r>
      <w:proofErr w:type="spellStart"/>
      <w:r w:rsidRPr="00A30796">
        <w:rPr>
          <w:rFonts w:ascii="Arial" w:hAnsi="Arial" w:cs="Arial"/>
        </w:rPr>
        <w:t>mandrillaris</w:t>
      </w:r>
      <w:proofErr w:type="spellEnd"/>
      <w:r w:rsidRPr="00A30796">
        <w:rPr>
          <w:rFonts w:ascii="Arial" w:hAnsi="Arial" w:cs="Arial"/>
        </w:rPr>
        <w:t xml:space="preserve">, Acanthamoeba spp., and Naegleria </w:t>
      </w:r>
      <w:proofErr w:type="spellStart"/>
      <w:r w:rsidRPr="00A30796">
        <w:rPr>
          <w:rFonts w:ascii="Arial" w:hAnsi="Arial" w:cs="Arial"/>
        </w:rPr>
        <w:t>fowleri</w:t>
      </w:r>
      <w:proofErr w:type="spellEnd"/>
      <w:r w:rsidRPr="00A30796">
        <w:rPr>
          <w:rFonts w:ascii="Arial" w:hAnsi="Arial" w:cs="Arial"/>
        </w:rPr>
        <w:t xml:space="preserve">. J </w:t>
      </w:r>
      <w:proofErr w:type="spellStart"/>
      <w:r w:rsidRPr="00A30796">
        <w:rPr>
          <w:rFonts w:ascii="Arial" w:hAnsi="Arial" w:cs="Arial"/>
        </w:rPr>
        <w:t>Eukaryot</w:t>
      </w:r>
      <w:proofErr w:type="spellEnd"/>
      <w:r w:rsidRPr="00A30796">
        <w:rPr>
          <w:rFonts w:ascii="Arial" w:hAnsi="Arial" w:cs="Arial"/>
        </w:rPr>
        <w:t xml:space="preserve"> </w:t>
      </w:r>
      <w:proofErr w:type="spellStart"/>
      <w:r w:rsidRPr="00A30796">
        <w:rPr>
          <w:rFonts w:ascii="Arial" w:hAnsi="Arial" w:cs="Arial"/>
        </w:rPr>
        <w:t>Microbiol</w:t>
      </w:r>
      <w:proofErr w:type="spellEnd"/>
      <w:r w:rsidRPr="00A30796">
        <w:rPr>
          <w:rFonts w:ascii="Arial" w:hAnsi="Arial" w:cs="Arial"/>
        </w:rPr>
        <w:t xml:space="preserve"> 2006;53(2):121-6.</w:t>
      </w:r>
    </w:p>
    <w:p w:rsidR="00AE4DD8" w:rsidRDefault="00AE4DD8"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color w:val="auto"/>
          <w:sz w:val="24"/>
          <w:szCs w:val="24"/>
        </w:rPr>
      </w:pPr>
    </w:p>
    <w:p w:rsidR="00AE4DD8" w:rsidRDefault="00AE4DD8"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color w:val="auto"/>
          <w:sz w:val="24"/>
          <w:szCs w:val="24"/>
        </w:rPr>
      </w:pPr>
    </w:p>
    <w:p w:rsidR="0025036A" w:rsidRPr="00104832" w:rsidRDefault="00BD3521"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color w:val="auto"/>
          <w:sz w:val="24"/>
          <w:szCs w:val="24"/>
        </w:rPr>
      </w:pPr>
      <w:r>
        <w:rPr>
          <w:rFonts w:asciiTheme="minorHAnsi" w:eastAsiaTheme="minorHAnsi" w:hAnsiTheme="minorHAnsi" w:cstheme="minorBidi"/>
          <w:b/>
          <w:color w:val="auto"/>
          <w:sz w:val="24"/>
          <w:szCs w:val="24"/>
        </w:rPr>
        <w:t>A</w:t>
      </w:r>
      <w:r w:rsidR="0025036A" w:rsidRPr="0025036A">
        <w:rPr>
          <w:rFonts w:asciiTheme="minorHAnsi" w:eastAsiaTheme="minorHAnsi" w:hAnsiTheme="minorHAnsi" w:cstheme="minorBidi"/>
          <w:b/>
          <w:color w:val="auto"/>
          <w:sz w:val="24"/>
          <w:szCs w:val="24"/>
        </w:rPr>
        <w:t>ppendix A</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b/>
          <w:bCs/>
          <w:color w:val="auto"/>
        </w:rPr>
        <w:t>Wet mount of CSF:</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 xml:space="preserve">A wet-mount of the CSF should be examined immediately after collection under a microscope (preferably equipped with phase-contrast optics) for the presence of actively moving </w:t>
      </w:r>
      <w:r w:rsidRPr="0025036A">
        <w:rPr>
          <w:rFonts w:asciiTheme="minorHAnsi" w:eastAsiaTheme="minorHAnsi" w:hAnsiTheme="minorHAnsi" w:cstheme="minorBidi"/>
          <w:i/>
          <w:iCs/>
          <w:color w:val="auto"/>
        </w:rPr>
        <w:t xml:space="preserve">Naegleria </w:t>
      </w:r>
      <w:proofErr w:type="spellStart"/>
      <w:r w:rsidRPr="0025036A">
        <w:rPr>
          <w:rFonts w:asciiTheme="minorHAnsi" w:eastAsiaTheme="minorHAnsi" w:hAnsiTheme="minorHAnsi" w:cstheme="minorBidi"/>
          <w:i/>
          <w:iCs/>
          <w:color w:val="auto"/>
        </w:rPr>
        <w:t>fowleri</w:t>
      </w:r>
      <w:proofErr w:type="spellEnd"/>
      <w:r w:rsidRPr="0025036A">
        <w:rPr>
          <w:rFonts w:asciiTheme="minorHAnsi" w:eastAsiaTheme="minorHAnsi" w:hAnsiTheme="minorHAnsi" w:cstheme="minorBidi"/>
          <w:color w:val="auto"/>
        </w:rPr>
        <w:t xml:space="preserve"> trophozoites. </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 Store CSF at room temperature (~25˚C) until examination. Do not refrigerate or freeze.</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2. Gently agitate the CSF container to dislodge amoebae adhered to the container.</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3. Centrifuge the CSF at 5000 G for 5 minutes to concentrate amoebae at the bottom.</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4. Carefully remove CSF supernatant, leaving about 200-300 µL without dislodging any visible pellet.</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5. Apply a drop to a microscope slide and warm the slide in a 35-37˚C incubator to stimulate movement of the amoebae.</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lastRenderedPageBreak/>
        <w:t>6. Observe cells for amoeboid movement.</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color w:val="auto"/>
        </w:rPr>
      </w:pPr>
      <w:r w:rsidRPr="0025036A">
        <w:rPr>
          <w:rFonts w:asciiTheme="minorHAnsi" w:eastAsiaTheme="minorHAnsi" w:hAnsiTheme="minorHAnsi" w:cstheme="minorBidi"/>
          <w:b/>
          <w:color w:val="auto"/>
        </w:rPr>
        <w:t>Wright stain</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Apply a sample of the centrifuged CSF pellet (</w:t>
      </w:r>
      <w:proofErr w:type="spellStart"/>
      <w:r w:rsidRPr="0025036A">
        <w:rPr>
          <w:rFonts w:asciiTheme="minorHAnsi" w:eastAsiaTheme="minorHAnsi" w:hAnsiTheme="minorHAnsi" w:cstheme="minorBidi"/>
          <w:color w:val="auto"/>
        </w:rPr>
        <w:t>cytospin</w:t>
      </w:r>
      <w:proofErr w:type="spellEnd"/>
      <w:r w:rsidRPr="0025036A">
        <w:rPr>
          <w:rFonts w:asciiTheme="minorHAnsi" w:eastAsiaTheme="minorHAnsi" w:hAnsiTheme="minorHAnsi" w:cstheme="minorBidi"/>
          <w:color w:val="auto"/>
        </w:rPr>
        <w:t xml:space="preserve">) to a slide and prepare a Wright stain using standard protocols. Look for the </w:t>
      </w:r>
      <w:r w:rsidRPr="0025036A">
        <w:rPr>
          <w:rFonts w:asciiTheme="minorHAnsi" w:eastAsiaTheme="minorHAnsi" w:hAnsiTheme="minorHAnsi" w:cstheme="minorBidi"/>
          <w:i/>
          <w:color w:val="auto"/>
        </w:rPr>
        <w:t xml:space="preserve">N. </w:t>
      </w:r>
      <w:proofErr w:type="spellStart"/>
      <w:r w:rsidRPr="0025036A">
        <w:rPr>
          <w:rFonts w:asciiTheme="minorHAnsi" w:eastAsiaTheme="minorHAnsi" w:hAnsiTheme="minorHAnsi" w:cstheme="minorBidi"/>
          <w:i/>
          <w:color w:val="auto"/>
        </w:rPr>
        <w:t>fowleri</w:t>
      </w:r>
      <w:proofErr w:type="spellEnd"/>
      <w:r w:rsidRPr="0025036A">
        <w:rPr>
          <w:rFonts w:asciiTheme="minorHAnsi" w:eastAsiaTheme="minorHAnsi" w:hAnsiTheme="minorHAnsi" w:cstheme="minorBidi"/>
          <w:color w:val="auto"/>
        </w:rPr>
        <w:t xml:space="preserve"> trophozoite, which can be differentiated from leukocytes by the nucleus that has a large, centrally-placed nucleolus.</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b/>
          <w:bCs/>
          <w:color w:val="auto"/>
        </w:rPr>
        <w:t xml:space="preserve">Protocol for sending CSF to CDC for </w:t>
      </w:r>
      <w:r w:rsidRPr="0025036A">
        <w:rPr>
          <w:rFonts w:asciiTheme="minorHAnsi" w:eastAsiaTheme="minorHAnsi" w:hAnsiTheme="minorHAnsi" w:cstheme="minorBidi"/>
          <w:b/>
          <w:bCs/>
          <w:i/>
          <w:color w:val="auto"/>
        </w:rPr>
        <w:t xml:space="preserve">N. </w:t>
      </w:r>
      <w:proofErr w:type="spellStart"/>
      <w:r w:rsidRPr="0025036A">
        <w:rPr>
          <w:rFonts w:asciiTheme="minorHAnsi" w:eastAsiaTheme="minorHAnsi" w:hAnsiTheme="minorHAnsi" w:cstheme="minorBidi"/>
          <w:b/>
          <w:bCs/>
          <w:i/>
          <w:color w:val="auto"/>
        </w:rPr>
        <w:t>fowleri</w:t>
      </w:r>
      <w:proofErr w:type="spellEnd"/>
      <w:r w:rsidRPr="0025036A">
        <w:rPr>
          <w:rFonts w:asciiTheme="minorHAnsi" w:eastAsiaTheme="minorHAnsi" w:hAnsiTheme="minorHAnsi" w:cstheme="minorBidi"/>
          <w:b/>
          <w:bCs/>
          <w:color w:val="auto"/>
        </w:rPr>
        <w:t xml:space="preserve"> PCR:  </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 Send 1 mL (minimum 0.5 mL) fluid at ambient temperature.</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 xml:space="preserve">2, Complete CDC specimen submission form 50.34, which can be found at this link: </w:t>
      </w:r>
      <w:hyperlink r:id="rId15" w:tgtFrame="_blank" w:history="1">
        <w:r w:rsidRPr="0025036A">
          <w:rPr>
            <w:rFonts w:asciiTheme="minorHAnsi" w:eastAsiaTheme="minorHAnsi" w:hAnsiTheme="minorHAnsi" w:cstheme="minorBidi"/>
            <w:color w:val="0563C1" w:themeColor="hyperlink"/>
            <w:u w:val="single"/>
          </w:rPr>
          <w:t>http://www.cdc.gov/laboratory/specimen-submission/form.html</w:t>
        </w:r>
      </w:hyperlink>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 xml:space="preserve">3. Use overnight priority mail for specimen shipment. Send the shipment tracking number as early as possible (by sending an e-mail to </w:t>
      </w:r>
      <w:hyperlink r:id="rId16" w:tgtFrame="_blank" w:history="1">
        <w:r w:rsidRPr="0025036A">
          <w:rPr>
            <w:rFonts w:asciiTheme="minorHAnsi" w:eastAsiaTheme="minorHAnsi" w:hAnsiTheme="minorHAnsi" w:cstheme="minorBidi"/>
            <w:color w:val="0563C1" w:themeColor="hyperlink"/>
            <w:u w:val="single"/>
          </w:rPr>
          <w:t>IAli@cdc.gov</w:t>
        </w:r>
      </w:hyperlink>
      <w:r w:rsidRPr="0025036A">
        <w:rPr>
          <w:rFonts w:asciiTheme="minorHAnsi" w:eastAsiaTheme="minorHAnsi" w:hAnsiTheme="minorHAnsi" w:cstheme="minorBidi"/>
          <w:color w:val="auto"/>
        </w:rPr>
        <w:t xml:space="preserve"> and </w:t>
      </w:r>
      <w:hyperlink r:id="rId17" w:tgtFrame="_blank" w:history="1">
        <w:r w:rsidRPr="0025036A">
          <w:rPr>
            <w:rFonts w:asciiTheme="minorHAnsi" w:eastAsiaTheme="minorHAnsi" w:hAnsiTheme="minorHAnsi" w:cstheme="minorBidi"/>
            <w:color w:val="0563C1" w:themeColor="hyperlink"/>
            <w:u w:val="single"/>
          </w:rPr>
          <w:t>JCope@cdc.gov</w:t>
        </w:r>
      </w:hyperlink>
      <w:r w:rsidRPr="0025036A">
        <w:rPr>
          <w:rFonts w:asciiTheme="minorHAnsi" w:eastAsiaTheme="minorHAnsi" w:hAnsiTheme="minorHAnsi" w:cstheme="minorBidi"/>
          <w:color w:val="auto"/>
        </w:rPr>
        <w:t xml:space="preserve">) to ensure that the specimen is received and processed in a timely manner. The specimen should be shipped to the following address: </w:t>
      </w:r>
      <w:r w:rsidRPr="0025036A">
        <w:rPr>
          <w:rFonts w:asciiTheme="minorHAnsi" w:eastAsiaTheme="minorHAnsi" w:hAnsiTheme="minorHAnsi" w:cstheme="minorBidi"/>
          <w:color w:val="auto"/>
        </w:rPr>
        <w:br/>
      </w:r>
      <w:r w:rsidRPr="0025036A">
        <w:rPr>
          <w:rFonts w:asciiTheme="minorHAnsi" w:eastAsiaTheme="minorHAnsi" w:hAnsiTheme="minorHAnsi" w:cstheme="minorBidi"/>
          <w:color w:val="auto"/>
        </w:rPr>
        <w:br/>
        <w:t>CDC</w:t>
      </w:r>
      <w:r w:rsidRPr="0025036A">
        <w:rPr>
          <w:rFonts w:asciiTheme="minorHAnsi" w:eastAsiaTheme="minorHAnsi" w:hAnsiTheme="minorHAnsi" w:cstheme="minorBidi"/>
          <w:color w:val="auto"/>
        </w:rPr>
        <w:br/>
        <w:t>SMB/STAT Lab</w:t>
      </w:r>
      <w:r w:rsidRPr="0025036A">
        <w:rPr>
          <w:rFonts w:asciiTheme="minorHAnsi" w:eastAsiaTheme="minorHAnsi" w:hAnsiTheme="minorHAnsi" w:cstheme="minorBidi"/>
          <w:color w:val="auto"/>
        </w:rPr>
        <w:br/>
        <w:t>Attn: Unit 53 (</w:t>
      </w:r>
      <w:proofErr w:type="spellStart"/>
      <w:r w:rsidRPr="0025036A">
        <w:rPr>
          <w:rFonts w:asciiTheme="minorHAnsi" w:eastAsiaTheme="minorHAnsi" w:hAnsiTheme="minorHAnsi" w:cstheme="minorBidi"/>
          <w:color w:val="auto"/>
        </w:rPr>
        <w:t>Ibne</w:t>
      </w:r>
      <w:proofErr w:type="spellEnd"/>
      <w:r w:rsidRPr="0025036A">
        <w:rPr>
          <w:rFonts w:asciiTheme="minorHAnsi" w:eastAsiaTheme="minorHAnsi" w:hAnsiTheme="minorHAnsi" w:cstheme="minorBidi"/>
          <w:color w:val="auto"/>
        </w:rPr>
        <w:t xml:space="preserve"> Ali)</w:t>
      </w:r>
      <w:r w:rsidRPr="0025036A">
        <w:rPr>
          <w:rFonts w:asciiTheme="minorHAnsi" w:eastAsiaTheme="minorHAnsi" w:hAnsiTheme="minorHAnsi" w:cstheme="minorBidi"/>
          <w:color w:val="auto"/>
        </w:rPr>
        <w:br/>
        <w:t>1600 Clifton Road</w:t>
      </w:r>
      <w:r w:rsidRPr="0025036A">
        <w:rPr>
          <w:rFonts w:asciiTheme="minorHAnsi" w:eastAsiaTheme="minorHAnsi" w:hAnsiTheme="minorHAnsi" w:cstheme="minorBidi"/>
          <w:color w:val="auto"/>
        </w:rPr>
        <w:br/>
        <w:t>Atlanta, GA 30329</w:t>
      </w:r>
      <w:r w:rsidRPr="0025036A">
        <w:rPr>
          <w:rFonts w:asciiTheme="minorHAnsi" w:eastAsiaTheme="minorHAnsi" w:hAnsiTheme="minorHAnsi" w:cstheme="minorBidi"/>
          <w:color w:val="auto"/>
        </w:rPr>
        <w:br/>
        <w:t>USA</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Phone: 404-718-4157</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p>
    <w:p w:rsidR="0025036A" w:rsidRPr="00104832"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color w:val="auto"/>
          <w:sz w:val="24"/>
          <w:szCs w:val="24"/>
        </w:rPr>
      </w:pPr>
      <w:r w:rsidRPr="0025036A">
        <w:rPr>
          <w:rFonts w:asciiTheme="minorHAnsi" w:eastAsiaTheme="minorHAnsi" w:hAnsiTheme="minorHAnsi" w:cstheme="minorBidi"/>
          <w:b/>
          <w:color w:val="auto"/>
          <w:sz w:val="24"/>
          <w:szCs w:val="24"/>
        </w:rPr>
        <w:t>Appendix B</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Monitor and manage cerebral edema: hyperventilation (goal PaCO2 30-35 mm Hg), hyperosmolar therapy (3% saline, mannitol), induced moderate hypothermia (32-34˚C), and a prophylactic anticonvulsant. Consider use of induced pentobarbital coma. The intracranial pressure goal is &lt;20 mm Hg.</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 xml:space="preserve">Place nasogastric tube for </w:t>
      </w:r>
      <w:proofErr w:type="spellStart"/>
      <w:r w:rsidRPr="0025036A">
        <w:rPr>
          <w:rFonts w:asciiTheme="minorHAnsi" w:eastAsiaTheme="minorHAnsi" w:hAnsiTheme="minorHAnsi" w:cstheme="minorBidi"/>
          <w:color w:val="auto"/>
        </w:rPr>
        <w:t>miltefosine</w:t>
      </w:r>
      <w:proofErr w:type="spellEnd"/>
      <w:r w:rsidRPr="0025036A">
        <w:rPr>
          <w:rFonts w:asciiTheme="minorHAnsi" w:eastAsiaTheme="minorHAnsi" w:hAnsiTheme="minorHAnsi" w:cstheme="minorBidi"/>
          <w:color w:val="auto"/>
        </w:rPr>
        <w:t xml:space="preserve"> administration.</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993"/>
        <w:gridCol w:w="1424"/>
        <w:gridCol w:w="1468"/>
        <w:gridCol w:w="1270"/>
      </w:tblGrid>
      <w:tr w:rsidR="0025036A" w:rsidRPr="0025036A" w:rsidTr="000C251E">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5BEE1"/>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bCs/>
                <w:color w:val="auto"/>
              </w:rPr>
            </w:pPr>
            <w:r w:rsidRPr="0025036A">
              <w:rPr>
                <w:rFonts w:asciiTheme="minorHAnsi" w:eastAsiaTheme="minorHAnsi" w:hAnsiTheme="minorHAnsi" w:cstheme="minorBidi"/>
                <w:b/>
                <w:bCs/>
                <w:color w:val="auto"/>
              </w:rPr>
              <w:t>Drug</w:t>
            </w:r>
          </w:p>
        </w:tc>
        <w:tc>
          <w:tcPr>
            <w:tcW w:w="3993" w:type="dxa"/>
            <w:tcBorders>
              <w:top w:val="outset" w:sz="6" w:space="0" w:color="auto"/>
              <w:left w:val="outset" w:sz="6" w:space="0" w:color="auto"/>
              <w:bottom w:val="outset" w:sz="6" w:space="0" w:color="auto"/>
              <w:right w:val="outset" w:sz="6" w:space="0" w:color="auto"/>
            </w:tcBorders>
            <w:shd w:val="clear" w:color="auto" w:fill="C5BEE1"/>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bCs/>
                <w:color w:val="auto"/>
              </w:rPr>
            </w:pPr>
            <w:r w:rsidRPr="0025036A">
              <w:rPr>
                <w:rFonts w:asciiTheme="minorHAnsi" w:eastAsiaTheme="minorHAnsi" w:hAnsiTheme="minorHAnsi" w:cstheme="minorBidi"/>
                <w:b/>
                <w:bCs/>
                <w:color w:val="auto"/>
              </w:rPr>
              <w:t>Dose</w:t>
            </w:r>
          </w:p>
        </w:tc>
        <w:tc>
          <w:tcPr>
            <w:tcW w:w="0" w:type="auto"/>
            <w:tcBorders>
              <w:top w:val="outset" w:sz="6" w:space="0" w:color="auto"/>
              <w:left w:val="outset" w:sz="6" w:space="0" w:color="auto"/>
              <w:bottom w:val="outset" w:sz="6" w:space="0" w:color="auto"/>
              <w:right w:val="outset" w:sz="6" w:space="0" w:color="auto"/>
            </w:tcBorders>
            <w:shd w:val="clear" w:color="auto" w:fill="C5BEE1"/>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bCs/>
                <w:color w:val="auto"/>
              </w:rPr>
            </w:pPr>
            <w:r w:rsidRPr="0025036A">
              <w:rPr>
                <w:rFonts w:asciiTheme="minorHAnsi" w:eastAsiaTheme="minorHAnsi" w:hAnsiTheme="minorHAnsi" w:cstheme="minorBidi"/>
                <w:b/>
                <w:bCs/>
                <w:color w:val="auto"/>
              </w:rPr>
              <w:t>Route</w:t>
            </w:r>
          </w:p>
        </w:tc>
        <w:tc>
          <w:tcPr>
            <w:tcW w:w="0" w:type="auto"/>
            <w:tcBorders>
              <w:top w:val="outset" w:sz="6" w:space="0" w:color="auto"/>
              <w:left w:val="outset" w:sz="6" w:space="0" w:color="auto"/>
              <w:bottom w:val="outset" w:sz="6" w:space="0" w:color="auto"/>
              <w:right w:val="outset" w:sz="6" w:space="0" w:color="auto"/>
            </w:tcBorders>
            <w:shd w:val="clear" w:color="auto" w:fill="C5BEE1"/>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bCs/>
                <w:color w:val="auto"/>
              </w:rPr>
            </w:pPr>
            <w:r w:rsidRPr="0025036A">
              <w:rPr>
                <w:rFonts w:asciiTheme="minorHAnsi" w:eastAsiaTheme="minorHAnsi" w:hAnsiTheme="minorHAnsi" w:cstheme="minorBidi"/>
                <w:b/>
                <w:bCs/>
                <w:color w:val="auto"/>
              </w:rPr>
              <w:t>Maximum Dose</w:t>
            </w:r>
          </w:p>
        </w:tc>
        <w:tc>
          <w:tcPr>
            <w:tcW w:w="0" w:type="auto"/>
            <w:tcBorders>
              <w:top w:val="outset" w:sz="6" w:space="0" w:color="auto"/>
              <w:left w:val="outset" w:sz="6" w:space="0" w:color="auto"/>
              <w:bottom w:val="outset" w:sz="6" w:space="0" w:color="auto"/>
              <w:right w:val="outset" w:sz="6" w:space="0" w:color="auto"/>
            </w:tcBorders>
            <w:shd w:val="clear" w:color="auto" w:fill="C5BEE1"/>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b/>
                <w:bCs/>
                <w:color w:val="auto"/>
              </w:rPr>
            </w:pPr>
            <w:r w:rsidRPr="0025036A">
              <w:rPr>
                <w:rFonts w:asciiTheme="minorHAnsi" w:eastAsiaTheme="minorHAnsi" w:hAnsiTheme="minorHAnsi" w:cstheme="minorBidi"/>
                <w:b/>
                <w:bCs/>
                <w:color w:val="auto"/>
              </w:rPr>
              <w:t>Duration</w:t>
            </w:r>
          </w:p>
        </w:tc>
      </w:tr>
      <w:tr w:rsidR="0025036A" w:rsidRPr="0025036A" w:rsidTr="000C251E">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Amphotericin B *</w:t>
            </w:r>
          </w:p>
        </w:tc>
        <w:tc>
          <w:tcPr>
            <w:tcW w:w="3993"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1.5 mg/kg/day in 2 divided doses for 3 days, then 1 mg/kg/day once daily for 11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1.5 mg/kg/day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proofErr w:type="gramStart"/>
            <w:r w:rsidRPr="0025036A">
              <w:rPr>
                <w:rFonts w:asciiTheme="minorHAnsi" w:eastAsiaTheme="minorHAnsi" w:hAnsiTheme="minorHAnsi" w:cstheme="minorBidi"/>
                <w:color w:val="auto"/>
              </w:rPr>
              <w:t>14 day</w:t>
            </w:r>
            <w:proofErr w:type="gramEnd"/>
            <w:r w:rsidRPr="0025036A">
              <w:rPr>
                <w:rFonts w:asciiTheme="minorHAnsi" w:eastAsiaTheme="minorHAnsi" w:hAnsiTheme="minorHAnsi" w:cstheme="minorBidi"/>
                <w:color w:val="auto"/>
              </w:rPr>
              <w:t xml:space="preserve"> course</w:t>
            </w:r>
          </w:p>
        </w:tc>
      </w:tr>
      <w:tr w:rsidR="0025036A" w:rsidRPr="0025036A" w:rsidTr="000C251E">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Amphotericin B *</w:t>
            </w:r>
          </w:p>
        </w:tc>
        <w:tc>
          <w:tcPr>
            <w:tcW w:w="3993"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1.5 mg once daily for 2 days, then 1 mg/day every other day for 8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1123E4">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Intra</w:t>
            </w:r>
            <w:r w:rsidR="001123E4">
              <w:rPr>
                <w:rFonts w:asciiTheme="minorHAnsi" w:eastAsiaTheme="minorHAnsi" w:hAnsiTheme="minorHAnsi" w:cstheme="minorBidi"/>
                <w:color w:val="auto"/>
              </w:rPr>
              <w:t>ventricular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1.5 mg/day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proofErr w:type="gramStart"/>
            <w:r w:rsidRPr="0025036A">
              <w:rPr>
                <w:rFonts w:asciiTheme="minorHAnsi" w:eastAsiaTheme="minorHAnsi" w:hAnsiTheme="minorHAnsi" w:cstheme="minorBidi"/>
                <w:color w:val="auto"/>
              </w:rPr>
              <w:t>10 day</w:t>
            </w:r>
            <w:proofErr w:type="gramEnd"/>
            <w:r w:rsidRPr="0025036A">
              <w:rPr>
                <w:rFonts w:asciiTheme="minorHAnsi" w:eastAsiaTheme="minorHAnsi" w:hAnsiTheme="minorHAnsi" w:cstheme="minorBidi"/>
                <w:color w:val="auto"/>
              </w:rPr>
              <w:t xml:space="preserve"> course</w:t>
            </w:r>
          </w:p>
        </w:tc>
      </w:tr>
      <w:tr w:rsidR="0025036A" w:rsidRPr="0025036A" w:rsidTr="000C251E">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 xml:space="preserve">Azithromycin </w:t>
            </w:r>
          </w:p>
        </w:tc>
        <w:tc>
          <w:tcPr>
            <w:tcW w:w="3993"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10 mg/kg/day once daily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IV/PO</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500 mg/day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28 days</w:t>
            </w:r>
          </w:p>
        </w:tc>
      </w:tr>
      <w:tr w:rsidR="0025036A" w:rsidRPr="0025036A" w:rsidTr="000C251E">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lastRenderedPageBreak/>
              <w:t>Fluconazole **</w:t>
            </w:r>
          </w:p>
        </w:tc>
        <w:tc>
          <w:tcPr>
            <w:tcW w:w="3993"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10 mg/kg/day once daily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IV/PO</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600 mg/day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28 days</w:t>
            </w:r>
          </w:p>
        </w:tc>
      </w:tr>
      <w:tr w:rsidR="0025036A" w:rsidRPr="0025036A" w:rsidTr="000C251E">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 xml:space="preserve">Rifampin </w:t>
            </w:r>
          </w:p>
        </w:tc>
        <w:tc>
          <w:tcPr>
            <w:tcW w:w="3993"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10 mg/kg/day once daily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IV/PO</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600 mg/day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28 days</w:t>
            </w:r>
          </w:p>
        </w:tc>
      </w:tr>
      <w:tr w:rsidR="0025036A" w:rsidRPr="0025036A" w:rsidTr="000C251E">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proofErr w:type="spellStart"/>
            <w:r w:rsidRPr="0025036A">
              <w:rPr>
                <w:rFonts w:asciiTheme="minorHAnsi" w:eastAsiaTheme="minorHAnsi" w:hAnsiTheme="minorHAnsi" w:cstheme="minorBidi"/>
                <w:color w:val="auto"/>
              </w:rPr>
              <w:t>Miltefosine</w:t>
            </w:r>
            <w:proofErr w:type="spellEnd"/>
            <w:r w:rsidRPr="0025036A">
              <w:rPr>
                <w:rFonts w:asciiTheme="minorHAnsi" w:eastAsiaTheme="minorHAnsi" w:hAnsiTheme="minorHAnsi" w:cstheme="minorBidi"/>
                <w:color w:val="auto"/>
              </w:rPr>
              <w:t xml:space="preserve"> ***</w:t>
            </w:r>
          </w:p>
        </w:tc>
        <w:tc>
          <w:tcPr>
            <w:tcW w:w="3993"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Weight&lt;45 kg 50 mg BID</w:t>
            </w:r>
            <w:r w:rsidRPr="0025036A">
              <w:rPr>
                <w:rFonts w:asciiTheme="minorHAnsi" w:eastAsiaTheme="minorHAnsi" w:hAnsiTheme="minorHAnsi" w:cstheme="minorBidi"/>
                <w:color w:val="auto"/>
              </w:rPr>
              <w:br/>
              <w:t>Weight</w:t>
            </w:r>
            <w:r w:rsidRPr="0025036A">
              <w:rPr>
                <w:rFonts w:asciiTheme="minorHAnsi" w:eastAsiaTheme="minorHAnsi" w:hAnsiTheme="minorHAnsi" w:cstheme="minorBidi"/>
                <w:color w:val="auto"/>
                <w:u w:val="single"/>
              </w:rPr>
              <w:t>&gt;</w:t>
            </w:r>
            <w:r w:rsidRPr="0025036A">
              <w:rPr>
                <w:rFonts w:asciiTheme="minorHAnsi" w:eastAsiaTheme="minorHAnsi" w:hAnsiTheme="minorHAnsi" w:cstheme="minorBidi"/>
                <w:color w:val="auto"/>
              </w:rPr>
              <w:t>45kg 50 mg TID</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PO</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2.5 mg/kg/day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28 days</w:t>
            </w:r>
          </w:p>
        </w:tc>
      </w:tr>
      <w:tr w:rsidR="0025036A" w:rsidRPr="0025036A" w:rsidTr="000C251E">
        <w:trPr>
          <w:tblCellSpacing w:w="0" w:type="dxa"/>
        </w:trPr>
        <w:tc>
          <w:tcPr>
            <w:tcW w:w="1710"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 xml:space="preserve">Dexamethasone </w:t>
            </w:r>
          </w:p>
        </w:tc>
        <w:tc>
          <w:tcPr>
            <w:tcW w:w="3993" w:type="dxa"/>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0.6 mg/kg/day in 4 divided doses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0.6 mg/kg/day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4 days</w:t>
            </w:r>
          </w:p>
        </w:tc>
      </w:tr>
    </w:tbl>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bookmarkStart w:id="3" w:name="asterisk"/>
      <w:bookmarkEnd w:id="3"/>
      <w:r w:rsidRPr="0025036A">
        <w:rPr>
          <w:rFonts w:asciiTheme="minorHAnsi" w:eastAsiaTheme="minorHAnsi" w:hAnsiTheme="minorHAnsi" w:cstheme="minorBidi"/>
          <w:color w:val="auto"/>
        </w:rPr>
        <w:t xml:space="preserve">* Conventional amphotericin deoxycholate (AMB) is preferred. When AMB was compared with liposomal AMB against Naegleria </w:t>
      </w:r>
      <w:proofErr w:type="spellStart"/>
      <w:r w:rsidRPr="0025036A">
        <w:rPr>
          <w:rFonts w:asciiTheme="minorHAnsi" w:eastAsiaTheme="minorHAnsi" w:hAnsiTheme="minorHAnsi" w:cstheme="minorBidi"/>
          <w:color w:val="auto"/>
        </w:rPr>
        <w:t>fowleri</w:t>
      </w:r>
      <w:proofErr w:type="spellEnd"/>
      <w:r w:rsidRPr="0025036A">
        <w:rPr>
          <w:rFonts w:asciiTheme="minorHAnsi" w:eastAsiaTheme="minorHAnsi" w:hAnsiTheme="minorHAnsi" w:cstheme="minorBidi"/>
          <w:color w:val="auto"/>
        </w:rPr>
        <w:t xml:space="preserve">, the minimum inhibitory concentration (MIC) for AMB was 0.1 µg/mL, while that of liposomal AMB was 10x higher at 1 µg/ml. Liposomal AMB was found to be less effective in the mouse model and in in vitro testing than the more toxic form of AMB. </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r w:rsidRPr="0025036A">
        <w:rPr>
          <w:rFonts w:asciiTheme="minorHAnsi" w:eastAsiaTheme="minorHAnsi" w:hAnsiTheme="minorHAnsi" w:cstheme="minorBidi"/>
          <w:color w:val="auto"/>
        </w:rPr>
        <w:t xml:space="preserve">** Voriconazole may be considered as an alternative to fluconazole for the treatment of PAM, based on in vitro data suggesting good inhibitory activity superior to that of fluconazole [Schuster FL et al. J </w:t>
      </w:r>
      <w:proofErr w:type="spellStart"/>
      <w:r w:rsidRPr="0025036A">
        <w:rPr>
          <w:rFonts w:asciiTheme="minorHAnsi" w:eastAsiaTheme="minorHAnsi" w:hAnsiTheme="minorHAnsi" w:cstheme="minorBidi"/>
          <w:color w:val="auto"/>
        </w:rPr>
        <w:t>Eukaryot</w:t>
      </w:r>
      <w:proofErr w:type="spellEnd"/>
      <w:r w:rsidRPr="0025036A">
        <w:rPr>
          <w:rFonts w:asciiTheme="minorHAnsi" w:eastAsiaTheme="minorHAnsi" w:hAnsiTheme="minorHAnsi" w:cstheme="minorBidi"/>
          <w:color w:val="auto"/>
        </w:rPr>
        <w:t xml:space="preserve"> </w:t>
      </w:r>
      <w:proofErr w:type="spellStart"/>
      <w:r w:rsidRPr="0025036A">
        <w:rPr>
          <w:rFonts w:asciiTheme="minorHAnsi" w:eastAsiaTheme="minorHAnsi" w:hAnsiTheme="minorHAnsi" w:cstheme="minorBidi"/>
          <w:color w:val="auto"/>
        </w:rPr>
        <w:t>Microbiol</w:t>
      </w:r>
      <w:proofErr w:type="spellEnd"/>
      <w:r w:rsidRPr="0025036A">
        <w:rPr>
          <w:rFonts w:asciiTheme="minorHAnsi" w:eastAsiaTheme="minorHAnsi" w:hAnsiTheme="minorHAnsi" w:cstheme="minorBidi"/>
          <w:color w:val="auto"/>
        </w:rPr>
        <w:t xml:space="preserve"> 2006;53(2):121-6]. However, voriconazole has not yet been used to treat a case of PAM. Recommended doses are: &lt;12 years old – 9 mg/kg/dose IV every 12 hours (maximum dose 350 mg); </w:t>
      </w:r>
      <w:r w:rsidRPr="0025036A">
        <w:rPr>
          <w:rFonts w:asciiTheme="minorHAnsi" w:eastAsiaTheme="minorHAnsi" w:hAnsiTheme="minorHAnsi" w:cstheme="minorBidi"/>
          <w:color w:val="auto"/>
          <w:u w:val="single"/>
        </w:rPr>
        <w:t>&gt;</w:t>
      </w:r>
      <w:r w:rsidRPr="0025036A">
        <w:rPr>
          <w:rFonts w:asciiTheme="minorHAnsi" w:eastAsiaTheme="minorHAnsi" w:hAnsiTheme="minorHAnsi" w:cstheme="minorBidi"/>
          <w:color w:val="auto"/>
        </w:rPr>
        <w:t>12 years old – 6 mg/kg/dose IV every 12 hours for 2 doses, then 4 mg/kg/dose every 12 hours.</w:t>
      </w:r>
    </w:p>
    <w:p w:rsidR="0025036A" w:rsidRPr="0025036A" w:rsidRDefault="0025036A" w:rsidP="0025036A">
      <w:pPr>
        <w:pBdr>
          <w:top w:val="none" w:sz="0" w:space="0" w:color="auto"/>
          <w:left w:val="none" w:sz="0" w:space="0" w:color="auto"/>
          <w:bottom w:val="none" w:sz="0" w:space="0" w:color="auto"/>
          <w:right w:val="none" w:sz="0" w:space="0" w:color="auto"/>
          <w:between w:val="none" w:sz="0" w:space="0" w:color="auto"/>
        </w:pBdr>
        <w:tabs>
          <w:tab w:val="left" w:pos="6546"/>
        </w:tabs>
        <w:spacing w:after="160" w:line="259" w:lineRule="auto"/>
        <w:rPr>
          <w:rFonts w:asciiTheme="minorHAnsi" w:eastAsiaTheme="minorHAnsi" w:hAnsiTheme="minorHAnsi" w:cstheme="minorBidi"/>
          <w:color w:val="auto"/>
        </w:rPr>
      </w:pPr>
      <w:bookmarkStart w:id="4" w:name="double-asterisk"/>
      <w:bookmarkEnd w:id="4"/>
      <w:r w:rsidRPr="0025036A">
        <w:rPr>
          <w:rFonts w:asciiTheme="minorHAnsi" w:eastAsiaTheme="minorHAnsi" w:hAnsiTheme="minorHAnsi" w:cstheme="minorBidi"/>
          <w:color w:val="auto"/>
        </w:rPr>
        <w:t xml:space="preserve">*** The investigational drug, </w:t>
      </w:r>
      <w:proofErr w:type="spellStart"/>
      <w:r w:rsidRPr="0025036A">
        <w:rPr>
          <w:rFonts w:asciiTheme="minorHAnsi" w:eastAsiaTheme="minorHAnsi" w:hAnsiTheme="minorHAnsi" w:cstheme="minorBidi"/>
          <w:color w:val="auto"/>
        </w:rPr>
        <w:t>miltefosine</w:t>
      </w:r>
      <w:proofErr w:type="spellEnd"/>
      <w:r w:rsidRPr="0025036A">
        <w:rPr>
          <w:rFonts w:asciiTheme="minorHAnsi" w:eastAsiaTheme="minorHAnsi" w:hAnsiTheme="minorHAnsi" w:cstheme="minorBidi"/>
          <w:color w:val="auto"/>
        </w:rPr>
        <w:t xml:space="preserve">, a breast cancer and anti-leishmania drug, has shown some promise against the free-living amebae in combination with some of these other drugs. These standard doses are the maximal tolerated with respect to gastrointestinal symptoms. A higher dose would lead to increased nausea, vomiting, or diarrhea. </w:t>
      </w:r>
      <w:proofErr w:type="spellStart"/>
      <w:r w:rsidRPr="0025036A">
        <w:rPr>
          <w:rFonts w:asciiTheme="minorHAnsi" w:eastAsiaTheme="minorHAnsi" w:hAnsiTheme="minorHAnsi" w:cstheme="minorBidi"/>
          <w:color w:val="auto"/>
        </w:rPr>
        <w:t>Miltefosine</w:t>
      </w:r>
      <w:proofErr w:type="spellEnd"/>
      <w:r w:rsidRPr="0025036A">
        <w:rPr>
          <w:rFonts w:asciiTheme="minorHAnsi" w:eastAsiaTheme="minorHAnsi" w:hAnsiTheme="minorHAnsi" w:cstheme="minorBidi"/>
          <w:color w:val="auto"/>
        </w:rPr>
        <w:t xml:space="preserve"> is mildly nephrotoxic and the dosing might need to be adjusted for patients with impaired kidney function. However, because few data are available about the effective dose for amoebic infection, the risk for nephrotoxicity should be balanced with the risk for mortality from PAM. </w:t>
      </w:r>
      <w:proofErr w:type="spellStart"/>
      <w:r w:rsidR="009E2CA9">
        <w:rPr>
          <w:rFonts w:asciiTheme="minorHAnsi" w:eastAsiaTheme="minorHAnsi" w:hAnsiTheme="minorHAnsi" w:cstheme="minorBidi"/>
          <w:color w:val="auto"/>
        </w:rPr>
        <w:t>Miltefosine</w:t>
      </w:r>
      <w:proofErr w:type="spellEnd"/>
      <w:r w:rsidR="009E2CA9">
        <w:rPr>
          <w:rFonts w:asciiTheme="minorHAnsi" w:eastAsiaTheme="minorHAnsi" w:hAnsiTheme="minorHAnsi" w:cstheme="minorBidi"/>
          <w:color w:val="auto"/>
        </w:rPr>
        <w:t xml:space="preserve"> is available from the JHACH inpatient pharmacy.</w:t>
      </w:r>
      <w:r w:rsidR="006A66FE">
        <w:rPr>
          <w:rFonts w:asciiTheme="minorHAnsi" w:eastAsiaTheme="minorHAnsi" w:hAnsiTheme="minorHAnsi" w:cstheme="minorBidi"/>
          <w:color w:val="auto"/>
        </w:rPr>
        <w:t xml:space="preserve"> Capsules may be opened and </w:t>
      </w:r>
      <w:r w:rsidR="00DD1673">
        <w:rPr>
          <w:rFonts w:asciiTheme="minorHAnsi" w:eastAsiaTheme="minorHAnsi" w:hAnsiTheme="minorHAnsi" w:cstheme="minorBidi"/>
          <w:color w:val="auto"/>
        </w:rPr>
        <w:t xml:space="preserve">the powder </w:t>
      </w:r>
      <w:r w:rsidR="006A66FE">
        <w:rPr>
          <w:rFonts w:asciiTheme="minorHAnsi" w:eastAsiaTheme="minorHAnsi" w:hAnsiTheme="minorHAnsi" w:cstheme="minorBidi"/>
          <w:color w:val="auto"/>
        </w:rPr>
        <w:t>placed into an enteral tube, followed by a sterile water flush.</w:t>
      </w:r>
    </w:p>
    <w:p w:rsidR="0025036A" w:rsidRPr="00684844" w:rsidRDefault="0025036A" w:rsidP="00684844"/>
    <w:p w:rsidR="00E277A8" w:rsidRDefault="0022795D">
      <w:pPr>
        <w:spacing w:after="0"/>
        <w:rPr>
          <w:rFonts w:ascii="Times New Roman" w:eastAsia="Times New Roman" w:hAnsi="Times New Roman" w:cs="Times New Roman"/>
          <w:color w:val="A6A6A6"/>
        </w:rPr>
      </w:pPr>
      <w:r>
        <w:rPr>
          <w:rFonts w:ascii="Arial" w:eastAsia="Arial" w:hAnsi="Arial" w:cs="Arial"/>
        </w:rPr>
        <w:lastRenderedPageBreak/>
        <w:t xml:space="preserve"> </w:t>
      </w:r>
      <w:r>
        <w:rPr>
          <w:noProof/>
        </w:rPr>
        <w:drawing>
          <wp:inline distT="114300" distB="114300" distL="114300" distR="114300">
            <wp:extent cx="5943600" cy="3975100"/>
            <wp:effectExtent l="0" t="0" r="0" b="0"/>
            <wp:docPr id="8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5943600" cy="3975100"/>
                    </a:xfrm>
                    <a:prstGeom prst="rect">
                      <a:avLst/>
                    </a:prstGeom>
                    <a:ln/>
                  </pic:spPr>
                </pic:pic>
              </a:graphicData>
            </a:graphic>
          </wp:inline>
        </w:drawing>
      </w:r>
      <w:r>
        <w:rPr>
          <w:rFonts w:ascii="Times New Roman" w:eastAsia="Times New Roman" w:hAnsi="Times New Roman" w:cs="Times New Roman"/>
          <w:color w:val="A6A6A6"/>
        </w:rPr>
        <w:t xml:space="preserve"> </w:t>
      </w:r>
    </w:p>
    <w:p w:rsidR="00732F4A" w:rsidRDefault="00732F4A">
      <w:pPr>
        <w:spacing w:after="0"/>
        <w:rPr>
          <w:rFonts w:ascii="Times New Roman" w:eastAsia="Times New Roman" w:hAnsi="Times New Roman" w:cs="Times New Roman"/>
          <w:color w:val="A6A6A6"/>
        </w:rPr>
      </w:pPr>
    </w:p>
    <w:p w:rsidR="00AE4DD8" w:rsidRDefault="00AE4DD8">
      <w:pPr>
        <w:spacing w:after="0"/>
        <w:rPr>
          <w:rFonts w:ascii="Arial" w:eastAsia="Times New Roman" w:hAnsi="Arial" w:cs="Arial"/>
          <w:color w:val="auto"/>
        </w:rPr>
      </w:pPr>
    </w:p>
    <w:p w:rsidR="00AE4DD8" w:rsidRDefault="00AE4DD8">
      <w:pPr>
        <w:spacing w:after="0"/>
        <w:rPr>
          <w:rFonts w:ascii="Arial" w:eastAsia="Times New Roman" w:hAnsi="Arial" w:cs="Arial"/>
          <w:color w:val="auto"/>
        </w:rPr>
      </w:pPr>
    </w:p>
    <w:p w:rsidR="00AE4DD8" w:rsidRDefault="00AE4DD8">
      <w:pPr>
        <w:spacing w:after="0"/>
        <w:rPr>
          <w:rFonts w:ascii="Arial" w:eastAsia="Times New Roman" w:hAnsi="Arial" w:cs="Arial"/>
          <w:color w:val="auto"/>
        </w:rPr>
      </w:pPr>
    </w:p>
    <w:p w:rsidR="00AE4DD8" w:rsidRDefault="00AE4DD8">
      <w:pPr>
        <w:spacing w:after="0"/>
        <w:rPr>
          <w:rFonts w:ascii="Arial" w:eastAsia="Times New Roman" w:hAnsi="Arial" w:cs="Arial"/>
          <w:color w:val="auto"/>
        </w:rPr>
      </w:pPr>
    </w:p>
    <w:p w:rsidR="00AE4DD8" w:rsidRDefault="00AE4DD8">
      <w:pPr>
        <w:spacing w:after="0"/>
        <w:rPr>
          <w:rFonts w:ascii="Arial" w:eastAsia="Times New Roman" w:hAnsi="Arial" w:cs="Arial"/>
          <w:color w:val="auto"/>
        </w:rPr>
      </w:pPr>
    </w:p>
    <w:p w:rsidR="0096344F" w:rsidRPr="00AE4DD8" w:rsidRDefault="0096344F">
      <w:pPr>
        <w:spacing w:after="0"/>
        <w:rPr>
          <w:rFonts w:ascii="Arial" w:eastAsia="Times New Roman" w:hAnsi="Arial" w:cs="Arial"/>
          <w:b/>
          <w:color w:val="auto"/>
        </w:rPr>
      </w:pPr>
      <w:r w:rsidRPr="00AE4DD8">
        <w:rPr>
          <w:rFonts w:ascii="Arial" w:eastAsia="Times New Roman" w:hAnsi="Arial" w:cs="Arial"/>
          <w:b/>
          <w:color w:val="auto"/>
        </w:rPr>
        <w:t>Outcome Measures</w:t>
      </w:r>
    </w:p>
    <w:p w:rsidR="0096344F" w:rsidRPr="007159F9" w:rsidRDefault="0096344F">
      <w:pPr>
        <w:spacing w:after="0"/>
        <w:rPr>
          <w:rFonts w:ascii="Arial" w:eastAsia="Times New Roman" w:hAnsi="Arial" w:cs="Arial"/>
          <w:color w:val="auto"/>
        </w:rPr>
      </w:pPr>
    </w:p>
    <w:p w:rsidR="0096344F" w:rsidRPr="007159F9" w:rsidRDefault="007159F9" w:rsidP="007159F9">
      <w:pPr>
        <w:spacing w:after="0"/>
        <w:rPr>
          <w:rFonts w:ascii="Arial" w:eastAsia="Times New Roman" w:hAnsi="Arial" w:cs="Arial"/>
          <w:color w:val="auto"/>
        </w:rPr>
      </w:pPr>
      <w:r w:rsidRPr="007159F9">
        <w:rPr>
          <w:rFonts w:ascii="Arial" w:eastAsia="Times New Roman" w:hAnsi="Arial" w:cs="Arial"/>
          <w:color w:val="auto"/>
        </w:rPr>
        <w:t xml:space="preserve">1. </w:t>
      </w:r>
      <w:r w:rsidR="0096344F" w:rsidRPr="007159F9">
        <w:rPr>
          <w:rFonts w:ascii="Arial" w:eastAsia="Times New Roman" w:hAnsi="Arial" w:cs="Arial"/>
          <w:color w:val="auto"/>
        </w:rPr>
        <w:t>Among patients for whom CSF culture is ordered and the answer to the</w:t>
      </w:r>
      <w:r w:rsidRPr="007159F9">
        <w:rPr>
          <w:rFonts w:ascii="Arial" w:eastAsia="Times New Roman" w:hAnsi="Arial" w:cs="Arial"/>
          <w:color w:val="auto"/>
        </w:rPr>
        <w:t xml:space="preserve"> EMR</w:t>
      </w:r>
      <w:r w:rsidR="0096344F" w:rsidRPr="007159F9">
        <w:rPr>
          <w:rFonts w:ascii="Arial" w:eastAsia="Times New Roman" w:hAnsi="Arial" w:cs="Arial"/>
          <w:color w:val="auto"/>
        </w:rPr>
        <w:t xml:space="preserve"> prompt is YES or UNKNOWN, what proportion </w:t>
      </w:r>
      <w:r w:rsidRPr="007159F9">
        <w:rPr>
          <w:rFonts w:ascii="Arial" w:eastAsia="Times New Roman" w:hAnsi="Arial" w:cs="Arial"/>
          <w:color w:val="auto"/>
        </w:rPr>
        <w:t>had a CSF test for amoeba ordered?</w:t>
      </w:r>
    </w:p>
    <w:p w:rsidR="007159F9" w:rsidRPr="007159F9" w:rsidRDefault="007159F9" w:rsidP="007159F9">
      <w:pPr>
        <w:rPr>
          <w:rFonts w:ascii="Arial" w:hAnsi="Arial" w:cs="Arial"/>
        </w:rPr>
      </w:pPr>
    </w:p>
    <w:p w:rsidR="0096344F" w:rsidRPr="00AE4DD8" w:rsidRDefault="007159F9" w:rsidP="00AE4DD8">
      <w:pPr>
        <w:rPr>
          <w:rFonts w:ascii="Arial" w:hAnsi="Arial" w:cs="Arial"/>
        </w:rPr>
      </w:pPr>
      <w:r w:rsidRPr="007159F9">
        <w:rPr>
          <w:rFonts w:ascii="Arial" w:hAnsi="Arial" w:cs="Arial"/>
        </w:rPr>
        <w:t xml:space="preserve">2. If a CSF test </w:t>
      </w:r>
      <w:r>
        <w:rPr>
          <w:rFonts w:ascii="Arial" w:hAnsi="Arial" w:cs="Arial"/>
        </w:rPr>
        <w:t>for amoeba was ordered, how long did it take to be reported to the ordering physician?</w:t>
      </w:r>
    </w:p>
    <w:sectPr w:rsidR="0096344F" w:rsidRPr="00AE4DD8" w:rsidSect="00AE4DD8">
      <w:headerReference w:type="even" r:id="rId19"/>
      <w:headerReference w:type="default" r:id="rId20"/>
      <w:footerReference w:type="default" r:id="rId21"/>
      <w:headerReference w:type="first" r:id="rId22"/>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884" w:rsidRDefault="00DF5884">
      <w:pPr>
        <w:spacing w:after="0" w:line="240" w:lineRule="auto"/>
      </w:pPr>
      <w:r>
        <w:separator/>
      </w:r>
    </w:p>
  </w:endnote>
  <w:endnote w:type="continuationSeparator" w:id="0">
    <w:p w:rsidR="00DF5884" w:rsidRDefault="00DF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A8" w:rsidRPr="00AE4DD8" w:rsidRDefault="00AE4DD8" w:rsidP="00AE4DD8">
    <w:pPr>
      <w:spacing w:after="0"/>
      <w:rPr>
        <w:rFonts w:ascii="Times New Roman" w:eastAsia="Times New Roman" w:hAnsi="Times New Roman" w:cs="Times New Roman"/>
        <w:color w:val="auto"/>
      </w:rPr>
    </w:pPr>
    <w:r w:rsidRPr="00732F4A">
      <w:rPr>
        <w:rFonts w:ascii="Times New Roman" w:eastAsia="Times New Roman" w:hAnsi="Times New Roman" w:cs="Times New Roman"/>
        <w:color w:val="auto"/>
      </w:rPr>
      <w:t xml:space="preserve">Revised </w:t>
    </w:r>
    <w:r>
      <w:rPr>
        <w:rFonts w:ascii="Times New Roman" w:eastAsia="Times New Roman" w:hAnsi="Times New Roman" w:cs="Times New Roman"/>
        <w:color w:val="auto"/>
      </w:rPr>
      <w:t>10/18</w:t>
    </w:r>
    <w:r w:rsidRPr="00732F4A">
      <w:rPr>
        <w:rFonts w:ascii="Times New Roman" w:eastAsia="Times New Roman" w:hAnsi="Times New Roman" w:cs="Times New Roman"/>
        <w:color w:val="auto"/>
      </w:rPr>
      <w:t>/2018</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sidR="0022795D">
      <w:fldChar w:fldCharType="begin"/>
    </w:r>
    <w:r w:rsidR="0022795D">
      <w:instrText>PAGE</w:instrText>
    </w:r>
    <w:r w:rsidR="0022795D">
      <w:fldChar w:fldCharType="separate"/>
    </w:r>
    <w:r w:rsidR="00F50D51">
      <w:rPr>
        <w:noProof/>
      </w:rPr>
      <w:t>9</w:t>
    </w:r>
    <w:r w:rsidR="002279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884" w:rsidRDefault="00DF5884">
      <w:pPr>
        <w:spacing w:after="0" w:line="240" w:lineRule="auto"/>
      </w:pPr>
      <w:r>
        <w:separator/>
      </w:r>
    </w:p>
  </w:footnote>
  <w:footnote w:type="continuationSeparator" w:id="0">
    <w:p w:rsidR="00DF5884" w:rsidRDefault="00DF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D8" w:rsidRDefault="00AE4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D8" w:rsidRDefault="00AE4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D8" w:rsidRDefault="00AE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CA9"/>
    <w:multiLevelType w:val="multilevel"/>
    <w:tmpl w:val="5D96BFD6"/>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129A5CE9"/>
    <w:multiLevelType w:val="multilevel"/>
    <w:tmpl w:val="5CDAB34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A8"/>
    <w:rsid w:val="0003176D"/>
    <w:rsid w:val="000569D0"/>
    <w:rsid w:val="00064F9F"/>
    <w:rsid w:val="000C2EB4"/>
    <w:rsid w:val="00104832"/>
    <w:rsid w:val="00110155"/>
    <w:rsid w:val="001123E4"/>
    <w:rsid w:val="00153EC6"/>
    <w:rsid w:val="0018513E"/>
    <w:rsid w:val="00191635"/>
    <w:rsid w:val="001B0773"/>
    <w:rsid w:val="001C1FE8"/>
    <w:rsid w:val="002250B1"/>
    <w:rsid w:val="0022795D"/>
    <w:rsid w:val="0024279F"/>
    <w:rsid w:val="0025036A"/>
    <w:rsid w:val="002676EE"/>
    <w:rsid w:val="00273172"/>
    <w:rsid w:val="003120A7"/>
    <w:rsid w:val="00317216"/>
    <w:rsid w:val="00361F73"/>
    <w:rsid w:val="0037285D"/>
    <w:rsid w:val="00386088"/>
    <w:rsid w:val="003C7077"/>
    <w:rsid w:val="003D306A"/>
    <w:rsid w:val="003E2C71"/>
    <w:rsid w:val="003F56B2"/>
    <w:rsid w:val="00420980"/>
    <w:rsid w:val="00451C92"/>
    <w:rsid w:val="004E22A9"/>
    <w:rsid w:val="00501594"/>
    <w:rsid w:val="00511DF7"/>
    <w:rsid w:val="005E1B68"/>
    <w:rsid w:val="00610A53"/>
    <w:rsid w:val="00612DD9"/>
    <w:rsid w:val="00625D39"/>
    <w:rsid w:val="00633019"/>
    <w:rsid w:val="006604C6"/>
    <w:rsid w:val="006766AE"/>
    <w:rsid w:val="00684844"/>
    <w:rsid w:val="006A66FE"/>
    <w:rsid w:val="006B046B"/>
    <w:rsid w:val="007159F9"/>
    <w:rsid w:val="00732F4A"/>
    <w:rsid w:val="00741D3B"/>
    <w:rsid w:val="007518FA"/>
    <w:rsid w:val="0075718A"/>
    <w:rsid w:val="00774042"/>
    <w:rsid w:val="00787F9A"/>
    <w:rsid w:val="007C0307"/>
    <w:rsid w:val="0081079A"/>
    <w:rsid w:val="00841A1E"/>
    <w:rsid w:val="008B7FDD"/>
    <w:rsid w:val="008F7AA9"/>
    <w:rsid w:val="00900F44"/>
    <w:rsid w:val="00911145"/>
    <w:rsid w:val="00955F32"/>
    <w:rsid w:val="0096344F"/>
    <w:rsid w:val="009A05A5"/>
    <w:rsid w:val="009A6716"/>
    <w:rsid w:val="009D1A6D"/>
    <w:rsid w:val="009E2CA9"/>
    <w:rsid w:val="00A17A3B"/>
    <w:rsid w:val="00A30796"/>
    <w:rsid w:val="00A65E43"/>
    <w:rsid w:val="00A87EC9"/>
    <w:rsid w:val="00AE4DD8"/>
    <w:rsid w:val="00B30326"/>
    <w:rsid w:val="00B43A40"/>
    <w:rsid w:val="00BA6421"/>
    <w:rsid w:val="00BB1967"/>
    <w:rsid w:val="00BD3521"/>
    <w:rsid w:val="00BF7171"/>
    <w:rsid w:val="00C26997"/>
    <w:rsid w:val="00CD2D7C"/>
    <w:rsid w:val="00CD4D73"/>
    <w:rsid w:val="00D20F5B"/>
    <w:rsid w:val="00D935EB"/>
    <w:rsid w:val="00DC449A"/>
    <w:rsid w:val="00DD1673"/>
    <w:rsid w:val="00DD7509"/>
    <w:rsid w:val="00DF5884"/>
    <w:rsid w:val="00E277A8"/>
    <w:rsid w:val="00E757CE"/>
    <w:rsid w:val="00E913C9"/>
    <w:rsid w:val="00EF23D4"/>
    <w:rsid w:val="00EF5E9B"/>
    <w:rsid w:val="00F10015"/>
    <w:rsid w:val="00F4489C"/>
    <w:rsid w:val="00F50D51"/>
    <w:rsid w:val="00F6649C"/>
    <w:rsid w:val="00F77067"/>
    <w:rsid w:val="00F77F0E"/>
    <w:rsid w:val="00F87E53"/>
    <w:rsid w:val="00FA502D"/>
    <w:rsid w:val="00FC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43DF9"/>
  <w15:docId w15:val="{B6107586-ECDF-4364-A80E-0C651998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F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3D4"/>
    <w:rPr>
      <w:rFonts w:ascii="Segoe UI" w:hAnsi="Segoe UI" w:cs="Segoe UI"/>
      <w:sz w:val="18"/>
      <w:szCs w:val="18"/>
    </w:rPr>
  </w:style>
  <w:style w:type="paragraph" w:styleId="Header">
    <w:name w:val="header"/>
    <w:basedOn w:val="Normal"/>
    <w:link w:val="HeaderChar"/>
    <w:uiPriority w:val="99"/>
    <w:unhideWhenUsed/>
    <w:rsid w:val="00CD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7C"/>
  </w:style>
  <w:style w:type="paragraph" w:styleId="Footer">
    <w:name w:val="footer"/>
    <w:basedOn w:val="Normal"/>
    <w:link w:val="FooterChar"/>
    <w:uiPriority w:val="99"/>
    <w:unhideWhenUsed/>
    <w:rsid w:val="00CD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7C"/>
  </w:style>
  <w:style w:type="paragraph" w:styleId="ListParagraph">
    <w:name w:val="List Paragraph"/>
    <w:basedOn w:val="Normal"/>
    <w:uiPriority w:val="34"/>
    <w:qFormat/>
    <w:rsid w:val="00684844"/>
    <w:pPr>
      <w:ind w:left="720"/>
      <w:contextualSpacing/>
    </w:pPr>
  </w:style>
  <w:style w:type="character" w:styleId="Hyperlink">
    <w:name w:val="Hyperlink"/>
    <w:basedOn w:val="DefaultParagraphFont"/>
    <w:uiPriority w:val="99"/>
    <w:unhideWhenUsed/>
    <w:rsid w:val="00A30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cdc.gov/parasites/naegleria/index.html"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yperlink" Target="mailto:JCope@cdc.gov" TargetMode="External"/><Relationship Id="rId2" Type="http://schemas.openxmlformats.org/officeDocument/2006/relationships/styles" Target="styles.xml"/><Relationship Id="rId16" Type="http://schemas.openxmlformats.org/officeDocument/2006/relationships/hyperlink" Target="mailto:IAli@cdc.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c.gov/laboratory/specimen-submission/form.html" TargetMode="Externa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cdc.gov/parasites/naegleria/treatment-hcp.html" TargetMode="Externa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1955BF-429C-4C46-8426-2B8B69C6705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78B704DF-4049-4B4A-B4F0-71386DEE725C}">
      <dgm:prSet phldrT="[Text]" custT="1"/>
      <dgm:spPr/>
      <dgm:t>
        <a:bodyPr/>
        <a:lstStyle/>
        <a:p>
          <a:r>
            <a:rPr lang="en-US" sz="800"/>
            <a:t>Lumbar puncture performed for suspected acute meningitis</a:t>
          </a:r>
        </a:p>
        <a:p>
          <a:r>
            <a:rPr lang="en-US" sz="800"/>
            <a:t>Collect at least 4 mL</a:t>
          </a:r>
        </a:p>
      </dgm:t>
    </dgm:pt>
    <dgm:pt modelId="{FE8A3333-D40F-46A0-844A-FEDC029E9EFD}" type="parTrans" cxnId="{E44C6F90-563E-4841-95C0-F6335A2AC272}">
      <dgm:prSet/>
      <dgm:spPr/>
      <dgm:t>
        <a:bodyPr/>
        <a:lstStyle/>
        <a:p>
          <a:endParaRPr lang="en-US"/>
        </a:p>
      </dgm:t>
    </dgm:pt>
    <dgm:pt modelId="{44F4DDE5-9D96-4739-B26B-EAE34ECD4F08}" type="sibTrans" cxnId="{E44C6F90-563E-4841-95C0-F6335A2AC272}">
      <dgm:prSet/>
      <dgm:spPr/>
      <dgm:t>
        <a:bodyPr/>
        <a:lstStyle/>
        <a:p>
          <a:endParaRPr lang="en-US"/>
        </a:p>
      </dgm:t>
    </dgm:pt>
    <dgm:pt modelId="{2ECB8B09-AEFE-4FC3-A4D6-E58180AD12EC}">
      <dgm:prSet phldrT="[Text]" custT="1"/>
      <dgm:spPr/>
      <dgm:t>
        <a:bodyPr/>
        <a:lstStyle/>
        <a:p>
          <a:r>
            <a:rPr lang="en-US" sz="800"/>
            <a:t>CSF available</a:t>
          </a:r>
        </a:p>
        <a:p>
          <a:r>
            <a:rPr lang="en-US" sz="800"/>
            <a:t>Order CSF studies</a:t>
          </a:r>
        </a:p>
        <a:p>
          <a:r>
            <a:rPr lang="en-US" sz="800"/>
            <a:t>-Cell count, glucose, protein, Gram stain, culture</a:t>
          </a:r>
        </a:p>
      </dgm:t>
    </dgm:pt>
    <dgm:pt modelId="{F42A6724-76C6-4FD7-AC90-F8465D3D3DE0}" type="parTrans" cxnId="{4C0F9934-C484-4D80-A91C-E88363F99C13}">
      <dgm:prSet/>
      <dgm:spPr/>
      <dgm:t>
        <a:bodyPr/>
        <a:lstStyle/>
        <a:p>
          <a:endParaRPr lang="en-US"/>
        </a:p>
      </dgm:t>
    </dgm:pt>
    <dgm:pt modelId="{1FA907EA-86EF-4342-A687-61B6296A7752}" type="sibTrans" cxnId="{4C0F9934-C484-4D80-A91C-E88363F99C13}">
      <dgm:prSet/>
      <dgm:spPr/>
      <dgm:t>
        <a:bodyPr/>
        <a:lstStyle/>
        <a:p>
          <a:endParaRPr lang="en-US"/>
        </a:p>
      </dgm:t>
    </dgm:pt>
    <dgm:pt modelId="{E58C7493-38E5-46FE-94BA-25F2E10A3951}">
      <dgm:prSet custT="1"/>
      <dgm:spPr/>
      <dgm:t>
        <a:bodyPr/>
        <a:lstStyle/>
        <a:p>
          <a:r>
            <a:rPr lang="en-US" sz="700"/>
            <a:t>Age &gt;6 months:</a:t>
          </a:r>
        </a:p>
        <a:p>
          <a:r>
            <a:rPr lang="en-US" sz="700"/>
            <a:t>EMR Alert</a:t>
          </a:r>
        </a:p>
        <a:p>
          <a:r>
            <a:rPr lang="en-US" sz="700"/>
            <a:t>Mandatory question in CSF culture order set: Did the patient have nasal exposure to fresh water (lakes, streams, hot springs, pools, tap water) or perform nasal irrigation with tap water within the 14 days before onset of symptoms?</a:t>
          </a:r>
        </a:p>
        <a:p>
          <a:r>
            <a:rPr lang="en-US" sz="700"/>
            <a:t>Answer YES, NO, or UNKNOWN</a:t>
          </a:r>
        </a:p>
      </dgm:t>
    </dgm:pt>
    <dgm:pt modelId="{6A18B258-5B0D-4AAA-B4DA-71169BCDE4B6}" type="parTrans" cxnId="{403DCBA4-EB48-4B7D-95A1-9152947A6660}">
      <dgm:prSet/>
      <dgm:spPr>
        <a:ln w="15875">
          <a:solidFill>
            <a:schemeClr val="accent1"/>
          </a:solidFill>
          <a:tailEnd type="triangle"/>
        </a:ln>
      </dgm:spPr>
      <dgm:t>
        <a:bodyPr/>
        <a:lstStyle/>
        <a:p>
          <a:endParaRPr lang="en-US"/>
        </a:p>
      </dgm:t>
    </dgm:pt>
    <dgm:pt modelId="{CC856070-76F9-4AB4-ADD4-E5F704F849D2}" type="sibTrans" cxnId="{403DCBA4-EB48-4B7D-95A1-9152947A6660}">
      <dgm:prSet/>
      <dgm:spPr/>
      <dgm:t>
        <a:bodyPr/>
        <a:lstStyle/>
        <a:p>
          <a:endParaRPr lang="en-US"/>
        </a:p>
      </dgm:t>
    </dgm:pt>
    <dgm:pt modelId="{BAFF08D9-3679-4325-81E7-B911A4FAECBA}">
      <dgm:prSet custT="1"/>
      <dgm:spPr/>
      <dgm:t>
        <a:bodyPr/>
        <a:lstStyle/>
        <a:p>
          <a:r>
            <a:rPr lang="en-US" sz="800"/>
            <a:t>Routine CSF studies</a:t>
          </a:r>
        </a:p>
        <a:p>
          <a:r>
            <a:rPr lang="en-US" sz="800"/>
            <a:t>Empiric Antibiotics</a:t>
          </a:r>
        </a:p>
      </dgm:t>
    </dgm:pt>
    <dgm:pt modelId="{8C880C39-30E2-45CA-A075-DB11F32EA94A}" type="parTrans" cxnId="{EF784930-ED60-45B5-998A-53F079883BA5}">
      <dgm:prSet/>
      <dgm:spPr>
        <a:ln w="15875">
          <a:solidFill>
            <a:schemeClr val="accent1"/>
          </a:solidFill>
          <a:tailEnd type="triangle"/>
        </a:ln>
      </dgm:spPr>
      <dgm:t>
        <a:bodyPr/>
        <a:lstStyle/>
        <a:p>
          <a:endParaRPr lang="en-US"/>
        </a:p>
      </dgm:t>
    </dgm:pt>
    <dgm:pt modelId="{B9D2AD82-97E5-4947-AF01-EF0AC09E819A}" type="sibTrans" cxnId="{EF784930-ED60-45B5-998A-53F079883BA5}">
      <dgm:prSet/>
      <dgm:spPr/>
      <dgm:t>
        <a:bodyPr/>
        <a:lstStyle/>
        <a:p>
          <a:endParaRPr lang="en-US"/>
        </a:p>
      </dgm:t>
    </dgm:pt>
    <dgm:pt modelId="{1FFFDB2C-4081-4659-91A6-0A24DA7E61BB}">
      <dgm:prSet custT="1"/>
      <dgm:spPr/>
      <dgm:t>
        <a:bodyPr/>
        <a:lstStyle/>
        <a:p>
          <a:r>
            <a:rPr lang="en-US" sz="800"/>
            <a:t>Response YES or UNKNOWN</a:t>
          </a:r>
        </a:p>
      </dgm:t>
    </dgm:pt>
    <dgm:pt modelId="{9A483410-0268-4D96-BC3D-8E1D72DB7F6D}" type="parTrans" cxnId="{B15B17A2-83D2-4EA8-B416-7BC9213E7B99}">
      <dgm:prSet/>
      <dgm:spPr>
        <a:ln w="15875">
          <a:solidFill>
            <a:schemeClr val="accent1"/>
          </a:solidFill>
          <a:tailEnd type="triangle"/>
        </a:ln>
      </dgm:spPr>
      <dgm:t>
        <a:bodyPr/>
        <a:lstStyle/>
        <a:p>
          <a:endParaRPr lang="en-US"/>
        </a:p>
      </dgm:t>
    </dgm:pt>
    <dgm:pt modelId="{43B9B88E-85F7-4A98-9AD5-6584E8D7EC9A}" type="sibTrans" cxnId="{B15B17A2-83D2-4EA8-B416-7BC9213E7B99}">
      <dgm:prSet/>
      <dgm:spPr/>
      <dgm:t>
        <a:bodyPr/>
        <a:lstStyle/>
        <a:p>
          <a:endParaRPr lang="en-US"/>
        </a:p>
      </dgm:t>
    </dgm:pt>
    <dgm:pt modelId="{C7ED3041-9C7C-46A6-BDE2-13B9895CB845}">
      <dgm:prSet custT="1"/>
      <dgm:spPr/>
      <dgm:t>
        <a:bodyPr/>
        <a:lstStyle/>
        <a:p>
          <a:r>
            <a:rPr lang="en-US" sz="800"/>
            <a:t>Order to micro lab for wet mount and Giemsa-Wright stain</a:t>
          </a:r>
        </a:p>
        <a:p>
          <a:r>
            <a:rPr lang="en-US" sz="800"/>
            <a:t>STAT evaluation by tech or pathologist </a:t>
          </a:r>
        </a:p>
        <a:p>
          <a:r>
            <a:rPr lang="en-US" sz="800"/>
            <a:t>See Appendix A</a:t>
          </a:r>
        </a:p>
      </dgm:t>
    </dgm:pt>
    <dgm:pt modelId="{E17A319F-E026-4E14-AC79-9AD52D182A3F}" type="parTrans" cxnId="{B78896C7-9A8E-4D23-A036-D5363C05E1E9}">
      <dgm:prSet/>
      <dgm:spPr>
        <a:ln w="19050">
          <a:solidFill>
            <a:schemeClr val="accent1"/>
          </a:solidFill>
          <a:tailEnd type="triangle"/>
        </a:ln>
      </dgm:spPr>
      <dgm:t>
        <a:bodyPr/>
        <a:lstStyle/>
        <a:p>
          <a:endParaRPr lang="en-US"/>
        </a:p>
      </dgm:t>
    </dgm:pt>
    <dgm:pt modelId="{FEBFB6B2-BD2E-4F88-8A3B-4638F411C452}" type="sibTrans" cxnId="{B78896C7-9A8E-4D23-A036-D5363C05E1E9}">
      <dgm:prSet/>
      <dgm:spPr/>
      <dgm:t>
        <a:bodyPr/>
        <a:lstStyle/>
        <a:p>
          <a:endParaRPr lang="en-US"/>
        </a:p>
      </dgm:t>
    </dgm:pt>
    <dgm:pt modelId="{6740E299-3E43-41EE-B372-21F1333216FC}">
      <dgm:prSet custT="1"/>
      <dgm:spPr/>
      <dgm:t>
        <a:bodyPr/>
        <a:lstStyle/>
        <a:p>
          <a:r>
            <a:rPr lang="en-US" sz="800"/>
            <a:t>Negative for amoeba:</a:t>
          </a:r>
        </a:p>
        <a:p>
          <a:r>
            <a:rPr lang="en-US" sz="800"/>
            <a:t>Routine evaluation</a:t>
          </a:r>
        </a:p>
      </dgm:t>
    </dgm:pt>
    <dgm:pt modelId="{96FBA5B5-34D3-4AD0-9F2C-E1753ABAC69B}" type="parTrans" cxnId="{7FCCBC73-F383-43D5-86A5-AD972A37FD53}">
      <dgm:prSet/>
      <dgm:spPr>
        <a:ln w="15875">
          <a:solidFill>
            <a:schemeClr val="accent1"/>
          </a:solidFill>
          <a:tailEnd type="triangle"/>
        </a:ln>
      </dgm:spPr>
      <dgm:t>
        <a:bodyPr/>
        <a:lstStyle/>
        <a:p>
          <a:endParaRPr lang="en-US"/>
        </a:p>
      </dgm:t>
    </dgm:pt>
    <dgm:pt modelId="{7D6D45B7-AD98-41DF-9FF3-3FE301DBCFBC}" type="sibTrans" cxnId="{7FCCBC73-F383-43D5-86A5-AD972A37FD53}">
      <dgm:prSet/>
      <dgm:spPr/>
      <dgm:t>
        <a:bodyPr/>
        <a:lstStyle/>
        <a:p>
          <a:endParaRPr lang="en-US"/>
        </a:p>
      </dgm:t>
    </dgm:pt>
    <dgm:pt modelId="{7B6153AA-E123-4773-9CBB-006E605398BD}">
      <dgm:prSet custT="1"/>
      <dgm:spPr/>
      <dgm:t>
        <a:bodyPr/>
        <a:lstStyle/>
        <a:p>
          <a:r>
            <a:rPr lang="en-US" sz="800"/>
            <a:t>Positive for amoeba</a:t>
          </a:r>
        </a:p>
      </dgm:t>
    </dgm:pt>
    <dgm:pt modelId="{C4EC1FFF-15F2-4808-92F9-5FC433A0F502}" type="parTrans" cxnId="{B710F57E-1E1A-46E7-B19F-79AB0C9EA018}">
      <dgm:prSet/>
      <dgm:spPr>
        <a:ln w="15875">
          <a:solidFill>
            <a:schemeClr val="accent1"/>
          </a:solidFill>
          <a:tailEnd type="triangle"/>
        </a:ln>
      </dgm:spPr>
      <dgm:t>
        <a:bodyPr/>
        <a:lstStyle/>
        <a:p>
          <a:endParaRPr lang="en-US"/>
        </a:p>
      </dgm:t>
    </dgm:pt>
    <dgm:pt modelId="{7442518E-DA11-42FC-A8CB-65761A79EDAC}" type="sibTrans" cxnId="{B710F57E-1E1A-46E7-B19F-79AB0C9EA018}">
      <dgm:prSet/>
      <dgm:spPr/>
      <dgm:t>
        <a:bodyPr/>
        <a:lstStyle/>
        <a:p>
          <a:endParaRPr lang="en-US"/>
        </a:p>
      </dgm:t>
    </dgm:pt>
    <dgm:pt modelId="{D1248F70-44D8-4C67-9CAE-6E1B1C6CC3E3}">
      <dgm:prSet custT="1"/>
      <dgm:spPr/>
      <dgm:t>
        <a:bodyPr/>
        <a:lstStyle/>
        <a:p>
          <a:r>
            <a:rPr lang="en-US" sz="800"/>
            <a:t>Consult Infectious Diseases</a:t>
          </a:r>
        </a:p>
        <a:p>
          <a:r>
            <a:rPr lang="en-US" sz="800"/>
            <a:t>Call CDC hotline</a:t>
          </a:r>
        </a:p>
        <a:p>
          <a:r>
            <a:rPr lang="en-US" altLang="en-US" sz="800" dirty="0"/>
            <a:t>770-488-7100</a:t>
          </a:r>
          <a:endParaRPr lang="en-US" sz="800"/>
        </a:p>
      </dgm:t>
    </dgm:pt>
    <dgm:pt modelId="{B5F216F8-8D69-48F5-BD05-92059DD64BF7}" type="parTrans" cxnId="{63A73DB1-30EF-4A63-AEF2-1E8D665CF2DC}">
      <dgm:prSet/>
      <dgm:spPr/>
      <dgm:t>
        <a:bodyPr/>
        <a:lstStyle/>
        <a:p>
          <a:endParaRPr lang="en-US"/>
        </a:p>
      </dgm:t>
    </dgm:pt>
    <dgm:pt modelId="{C2316D61-D28B-4EC6-9703-D93281A98AAE}" type="sibTrans" cxnId="{63A73DB1-30EF-4A63-AEF2-1E8D665CF2DC}">
      <dgm:prSet/>
      <dgm:spPr/>
      <dgm:t>
        <a:bodyPr/>
        <a:lstStyle/>
        <a:p>
          <a:endParaRPr lang="en-US"/>
        </a:p>
      </dgm:t>
    </dgm:pt>
    <dgm:pt modelId="{05404BE1-6D7A-4275-8046-D874B5CD843D}">
      <dgm:prSet custT="1"/>
      <dgm:spPr/>
      <dgm:t>
        <a:bodyPr/>
        <a:lstStyle/>
        <a:p>
          <a:r>
            <a:rPr lang="en-US" sz="800"/>
            <a:t>Consult Neurosurgery for placement of intraventricular catheter</a:t>
          </a:r>
        </a:p>
      </dgm:t>
    </dgm:pt>
    <dgm:pt modelId="{4392AAA1-0F94-467B-A6C7-6975B8D94341}" type="parTrans" cxnId="{B16A4009-AC7E-423D-AFBF-8C4A79B66147}">
      <dgm:prSet/>
      <dgm:spPr/>
      <dgm:t>
        <a:bodyPr/>
        <a:lstStyle/>
        <a:p>
          <a:endParaRPr lang="en-US"/>
        </a:p>
      </dgm:t>
    </dgm:pt>
    <dgm:pt modelId="{BC80D808-356A-4B48-9C02-7C9716C434AC}" type="sibTrans" cxnId="{B16A4009-AC7E-423D-AFBF-8C4A79B66147}">
      <dgm:prSet/>
      <dgm:spPr/>
      <dgm:t>
        <a:bodyPr/>
        <a:lstStyle/>
        <a:p>
          <a:endParaRPr lang="en-US"/>
        </a:p>
      </dgm:t>
    </dgm:pt>
    <dgm:pt modelId="{6B910520-8060-4EBC-95CF-B4E593B0EB4A}">
      <dgm:prSet custT="1"/>
      <dgm:spPr/>
      <dgm:t>
        <a:bodyPr/>
        <a:lstStyle/>
        <a:p>
          <a:r>
            <a:rPr lang="en-US" sz="700"/>
            <a:t>Contact Intensive Care Unit</a:t>
          </a:r>
        </a:p>
        <a:p>
          <a:r>
            <a:rPr lang="en-US" sz="700"/>
            <a:t>See Appendix B</a:t>
          </a:r>
        </a:p>
      </dgm:t>
    </dgm:pt>
    <dgm:pt modelId="{64CD51E8-8A93-4AA5-8FCE-5978774DEE4D}" type="parTrans" cxnId="{E68E0537-A995-4954-A84C-984D77C3532E}">
      <dgm:prSet/>
      <dgm:spPr/>
      <dgm:t>
        <a:bodyPr/>
        <a:lstStyle/>
        <a:p>
          <a:endParaRPr lang="en-US"/>
        </a:p>
      </dgm:t>
    </dgm:pt>
    <dgm:pt modelId="{3A8A67AE-CEBD-49DB-A9B3-B4B04286390D}" type="sibTrans" cxnId="{E68E0537-A995-4954-A84C-984D77C3532E}">
      <dgm:prSet/>
      <dgm:spPr/>
      <dgm:t>
        <a:bodyPr/>
        <a:lstStyle/>
        <a:p>
          <a:endParaRPr lang="en-US"/>
        </a:p>
      </dgm:t>
    </dgm:pt>
    <dgm:pt modelId="{110F2B49-113E-4D71-8BCE-6B8FD9A0AFCA}">
      <dgm:prSet custT="1"/>
      <dgm:spPr/>
      <dgm:t>
        <a:bodyPr/>
        <a:lstStyle/>
        <a:p>
          <a:r>
            <a:rPr lang="en-US" sz="700"/>
            <a:t>Medication Orders:</a:t>
          </a:r>
        </a:p>
        <a:p>
          <a:r>
            <a:rPr lang="en-US" sz="700"/>
            <a:t>See Appendix B </a:t>
          </a:r>
        </a:p>
      </dgm:t>
    </dgm:pt>
    <dgm:pt modelId="{D2BA5365-0602-4EC9-8202-48F18CA8FE42}" type="parTrans" cxnId="{11A2ACBA-513C-4BBA-B925-12548C077AB2}">
      <dgm:prSet/>
      <dgm:spPr/>
      <dgm:t>
        <a:bodyPr/>
        <a:lstStyle/>
        <a:p>
          <a:endParaRPr lang="en-US"/>
        </a:p>
      </dgm:t>
    </dgm:pt>
    <dgm:pt modelId="{49C33F0C-D71C-4485-B65C-FDAE72961039}" type="sibTrans" cxnId="{11A2ACBA-513C-4BBA-B925-12548C077AB2}">
      <dgm:prSet/>
      <dgm:spPr/>
      <dgm:t>
        <a:bodyPr/>
        <a:lstStyle/>
        <a:p>
          <a:endParaRPr lang="en-US"/>
        </a:p>
      </dgm:t>
    </dgm:pt>
    <dgm:pt modelId="{18687A42-4B4E-44B8-A19D-3148ABF5E9E9}">
      <dgm:prSet custT="1"/>
      <dgm:spPr/>
      <dgm:t>
        <a:bodyPr/>
        <a:lstStyle/>
        <a:p>
          <a:r>
            <a:rPr lang="en-US" sz="800"/>
            <a:t>CSF not available</a:t>
          </a:r>
        </a:p>
        <a:p>
          <a:r>
            <a:rPr lang="en-US" sz="800"/>
            <a:t>(insufficient quantity, collected at referring institution</a:t>
          </a:r>
          <a:r>
            <a:rPr lang="en-US" sz="700"/>
            <a:t>)</a:t>
          </a:r>
        </a:p>
      </dgm:t>
    </dgm:pt>
    <dgm:pt modelId="{0AEDFC3B-C454-4822-B722-D86B2C470565}" type="parTrans" cxnId="{2424E8F7-6546-4651-A856-AA990D428C62}">
      <dgm:prSet/>
      <dgm:spPr/>
      <dgm:t>
        <a:bodyPr/>
        <a:lstStyle/>
        <a:p>
          <a:endParaRPr lang="en-US"/>
        </a:p>
      </dgm:t>
    </dgm:pt>
    <dgm:pt modelId="{600A77FD-B586-41AA-80AF-B04B685023AB}" type="sibTrans" cxnId="{2424E8F7-6546-4651-A856-AA990D428C62}">
      <dgm:prSet/>
      <dgm:spPr/>
      <dgm:t>
        <a:bodyPr/>
        <a:lstStyle/>
        <a:p>
          <a:endParaRPr lang="en-US"/>
        </a:p>
      </dgm:t>
    </dgm:pt>
    <dgm:pt modelId="{C2B38021-46C2-47CF-B4AA-1E3CB3534C6D}">
      <dgm:prSet custT="1"/>
      <dgm:spPr/>
      <dgm:t>
        <a:bodyPr/>
        <a:lstStyle/>
        <a:p>
          <a:r>
            <a:rPr lang="en-US" sz="800"/>
            <a:t>Repeat LP, possibly with ultrasound guidance by Interventional Radiology</a:t>
          </a:r>
        </a:p>
      </dgm:t>
    </dgm:pt>
    <dgm:pt modelId="{827C8293-53D7-4D7C-B0AD-4C7F4735E5FE}" type="parTrans" cxnId="{21FCE184-AE77-48F3-9AD6-CBCBCCC5C95F}">
      <dgm:prSet/>
      <dgm:spPr>
        <a:ln w="15875">
          <a:solidFill>
            <a:schemeClr val="accent1"/>
          </a:solidFill>
          <a:tailEnd type="triangle"/>
        </a:ln>
      </dgm:spPr>
      <dgm:t>
        <a:bodyPr/>
        <a:lstStyle/>
        <a:p>
          <a:endParaRPr lang="en-US"/>
        </a:p>
      </dgm:t>
    </dgm:pt>
    <dgm:pt modelId="{32BD38E2-F6CC-4203-A1CD-5B5A6C2F8184}" type="sibTrans" cxnId="{21FCE184-AE77-48F3-9AD6-CBCBCCC5C95F}">
      <dgm:prSet/>
      <dgm:spPr/>
      <dgm:t>
        <a:bodyPr/>
        <a:lstStyle/>
        <a:p>
          <a:endParaRPr lang="en-US"/>
        </a:p>
      </dgm:t>
    </dgm:pt>
    <dgm:pt modelId="{DE8AAF74-EC5D-4E50-9836-D6775595BFC6}">
      <dgm:prSet custT="1"/>
      <dgm:spPr/>
      <dgm:t>
        <a:bodyPr/>
        <a:lstStyle/>
        <a:p>
          <a:r>
            <a:rPr lang="en-US" sz="700"/>
            <a:t>Age </a:t>
          </a:r>
          <a:r>
            <a:rPr lang="en-US" sz="700" u="sng"/>
            <a:t>&lt;</a:t>
          </a:r>
          <a:r>
            <a:rPr lang="en-US" sz="700"/>
            <a:t>6 months</a:t>
          </a:r>
        </a:p>
      </dgm:t>
    </dgm:pt>
    <dgm:pt modelId="{A7D4ED45-2443-4FEB-AEF3-80C1433BCCF2}" type="parTrans" cxnId="{AF0BC7F3-7738-4247-BCBD-321350A62C49}">
      <dgm:prSet/>
      <dgm:spPr>
        <a:ln>
          <a:solidFill>
            <a:srgbClr val="0070C0"/>
          </a:solidFill>
          <a:tailEnd type="triangle"/>
        </a:ln>
      </dgm:spPr>
      <dgm:t>
        <a:bodyPr/>
        <a:lstStyle/>
        <a:p>
          <a:endParaRPr lang="en-US"/>
        </a:p>
      </dgm:t>
    </dgm:pt>
    <dgm:pt modelId="{B87828A2-53EF-47E2-90D9-A7B803C4352B}" type="sibTrans" cxnId="{AF0BC7F3-7738-4247-BCBD-321350A62C49}">
      <dgm:prSet/>
      <dgm:spPr/>
      <dgm:t>
        <a:bodyPr/>
        <a:lstStyle/>
        <a:p>
          <a:endParaRPr lang="en-US"/>
        </a:p>
      </dgm:t>
    </dgm:pt>
    <dgm:pt modelId="{7BD863D9-D918-4ABD-B02C-2FC4A11E8DAC}">
      <dgm:prSet custT="1"/>
      <dgm:spPr/>
      <dgm:t>
        <a:bodyPr/>
        <a:lstStyle/>
        <a:p>
          <a:r>
            <a:rPr lang="en-US" sz="800"/>
            <a:t>Response NO</a:t>
          </a:r>
        </a:p>
      </dgm:t>
    </dgm:pt>
    <dgm:pt modelId="{25EC10EB-1F8C-4B78-8C5F-FDCF0B856D94}" type="parTrans" cxnId="{BD16B36C-B639-4CEC-B337-4FADFEE011DF}">
      <dgm:prSet/>
      <dgm:spPr>
        <a:ln w="12700">
          <a:solidFill>
            <a:srgbClr val="0070C0"/>
          </a:solidFill>
          <a:tailEnd type="triangle"/>
        </a:ln>
      </dgm:spPr>
      <dgm:t>
        <a:bodyPr/>
        <a:lstStyle/>
        <a:p>
          <a:endParaRPr lang="en-US"/>
        </a:p>
      </dgm:t>
    </dgm:pt>
    <dgm:pt modelId="{B535B4DB-4907-46F8-9378-5FE1F003623B}" type="sibTrans" cxnId="{BD16B36C-B639-4CEC-B337-4FADFEE011DF}">
      <dgm:prSet/>
      <dgm:spPr/>
      <dgm:t>
        <a:bodyPr/>
        <a:lstStyle/>
        <a:p>
          <a:endParaRPr lang="en-US"/>
        </a:p>
      </dgm:t>
    </dgm:pt>
    <dgm:pt modelId="{3D73E1DC-2952-45EC-8A7E-D18F52E6363C}">
      <dgm:prSet/>
      <dgm:spPr/>
      <dgm:t>
        <a:bodyPr/>
        <a:lstStyle/>
        <a:p>
          <a:r>
            <a:rPr lang="en-US"/>
            <a:t>Consult Neurology for prophylactic anticonvulsants</a:t>
          </a:r>
        </a:p>
      </dgm:t>
    </dgm:pt>
    <dgm:pt modelId="{BC617CC9-4B98-424E-A8FE-984B5118BC9D}" type="parTrans" cxnId="{2DF3B05C-7196-4827-A106-D684314E1396}">
      <dgm:prSet/>
      <dgm:spPr/>
      <dgm:t>
        <a:bodyPr/>
        <a:lstStyle/>
        <a:p>
          <a:endParaRPr lang="en-US"/>
        </a:p>
      </dgm:t>
    </dgm:pt>
    <dgm:pt modelId="{1C554852-8ADA-47B5-ADBE-79DABFFC4675}" type="sibTrans" cxnId="{2DF3B05C-7196-4827-A106-D684314E1396}">
      <dgm:prSet/>
      <dgm:spPr/>
      <dgm:t>
        <a:bodyPr/>
        <a:lstStyle/>
        <a:p>
          <a:endParaRPr lang="en-US"/>
        </a:p>
      </dgm:t>
    </dgm:pt>
    <dgm:pt modelId="{B3CE088C-AC8F-482A-9971-3AD4AEF21839}">
      <dgm:prSet/>
      <dgm:spPr/>
      <dgm:t>
        <a:bodyPr/>
        <a:lstStyle/>
        <a:p>
          <a:r>
            <a:rPr lang="en-US"/>
            <a:t>CSF not available</a:t>
          </a:r>
        </a:p>
        <a:p>
          <a:r>
            <a:rPr lang="en-US"/>
            <a:t>If patient has clinical meningitis or encephalitis and nasal exposure to fresh water within the previous 14 days, consult ID for possible empiric therapy recommendations</a:t>
          </a:r>
        </a:p>
      </dgm:t>
    </dgm:pt>
    <dgm:pt modelId="{FD9FF802-6ED0-46B2-9692-E77B211E7858}" type="parTrans" cxnId="{2BAFA4F2-E4B4-40D8-9BD0-B7830F2991AD}">
      <dgm:prSet/>
      <dgm:spPr/>
      <dgm:t>
        <a:bodyPr/>
        <a:lstStyle/>
        <a:p>
          <a:endParaRPr lang="en-US"/>
        </a:p>
      </dgm:t>
    </dgm:pt>
    <dgm:pt modelId="{D888A4FC-553E-4530-AA5A-7B43B25A60B7}" type="sibTrans" cxnId="{2BAFA4F2-E4B4-40D8-9BD0-B7830F2991AD}">
      <dgm:prSet/>
      <dgm:spPr/>
      <dgm:t>
        <a:bodyPr/>
        <a:lstStyle/>
        <a:p>
          <a:endParaRPr lang="en-US"/>
        </a:p>
      </dgm:t>
    </dgm:pt>
    <dgm:pt modelId="{2C0A4D80-DF16-42CF-9B05-5B8CEFCB1B68}" type="pres">
      <dgm:prSet presAssocID="{451955BF-429C-4C46-8426-2B8B69C67051}" presName="diagram" presStyleCnt="0">
        <dgm:presLayoutVars>
          <dgm:chPref val="1"/>
          <dgm:dir/>
          <dgm:animOne val="branch"/>
          <dgm:animLvl val="lvl"/>
          <dgm:resizeHandles val="exact"/>
        </dgm:presLayoutVars>
      </dgm:prSet>
      <dgm:spPr/>
    </dgm:pt>
    <dgm:pt modelId="{01ED50DF-E33A-4E7A-B537-38F0C0A3989E}" type="pres">
      <dgm:prSet presAssocID="{78B704DF-4049-4B4A-B4F0-71386DEE725C}" presName="root1" presStyleCnt="0"/>
      <dgm:spPr/>
    </dgm:pt>
    <dgm:pt modelId="{0204608F-9898-4EA4-85E6-BC213413DA48}" type="pres">
      <dgm:prSet presAssocID="{78B704DF-4049-4B4A-B4F0-71386DEE725C}" presName="LevelOneTextNode" presStyleLbl="node0" presStyleIdx="0" presStyleCnt="2" custScaleY="264393">
        <dgm:presLayoutVars>
          <dgm:chPref val="3"/>
        </dgm:presLayoutVars>
      </dgm:prSet>
      <dgm:spPr/>
    </dgm:pt>
    <dgm:pt modelId="{366AF6D6-7FCE-484E-8349-D578E64BF0DB}" type="pres">
      <dgm:prSet presAssocID="{78B704DF-4049-4B4A-B4F0-71386DEE725C}" presName="level2hierChild" presStyleCnt="0"/>
      <dgm:spPr/>
    </dgm:pt>
    <dgm:pt modelId="{2C42741B-6637-4789-8694-7A9B7894F796}" type="pres">
      <dgm:prSet presAssocID="{F42A6724-76C6-4FD7-AC90-F8465D3D3DE0}" presName="conn2-1" presStyleLbl="parChTrans1D2" presStyleIdx="0" presStyleCnt="2"/>
      <dgm:spPr/>
    </dgm:pt>
    <dgm:pt modelId="{4F0A2278-5A3D-4ABD-91FD-1AF5D562D5B1}" type="pres">
      <dgm:prSet presAssocID="{F42A6724-76C6-4FD7-AC90-F8465D3D3DE0}" presName="connTx" presStyleLbl="parChTrans1D2" presStyleIdx="0" presStyleCnt="2"/>
      <dgm:spPr/>
    </dgm:pt>
    <dgm:pt modelId="{1BE93800-435B-42B9-B1DC-686DA39B4CB4}" type="pres">
      <dgm:prSet presAssocID="{2ECB8B09-AEFE-4FC3-A4D6-E58180AD12EC}" presName="root2" presStyleCnt="0"/>
      <dgm:spPr/>
    </dgm:pt>
    <dgm:pt modelId="{D2A04A8F-F542-4E76-B837-3FB993938C3E}" type="pres">
      <dgm:prSet presAssocID="{2ECB8B09-AEFE-4FC3-A4D6-E58180AD12EC}" presName="LevelTwoTextNode" presStyleLbl="node2" presStyleIdx="0" presStyleCnt="2" custScaleY="246078">
        <dgm:presLayoutVars>
          <dgm:chPref val="3"/>
        </dgm:presLayoutVars>
      </dgm:prSet>
      <dgm:spPr/>
    </dgm:pt>
    <dgm:pt modelId="{0EAB5B12-35B5-42C9-BC55-F54EE093CAD5}" type="pres">
      <dgm:prSet presAssocID="{2ECB8B09-AEFE-4FC3-A4D6-E58180AD12EC}" presName="level3hierChild" presStyleCnt="0"/>
      <dgm:spPr/>
    </dgm:pt>
    <dgm:pt modelId="{972DCFD9-AEEC-46F9-980C-72698EFCDCF7}" type="pres">
      <dgm:prSet presAssocID="{A7D4ED45-2443-4FEB-AEF3-80C1433BCCF2}" presName="conn2-1" presStyleLbl="parChTrans1D3" presStyleIdx="0" presStyleCnt="3"/>
      <dgm:spPr/>
    </dgm:pt>
    <dgm:pt modelId="{D88B1865-E8F8-4BD9-97F7-45A4574CF4BF}" type="pres">
      <dgm:prSet presAssocID="{A7D4ED45-2443-4FEB-AEF3-80C1433BCCF2}" presName="connTx" presStyleLbl="parChTrans1D3" presStyleIdx="0" presStyleCnt="3"/>
      <dgm:spPr/>
    </dgm:pt>
    <dgm:pt modelId="{5E3A0F30-437E-4012-B97E-0BE7083561C0}" type="pres">
      <dgm:prSet presAssocID="{DE8AAF74-EC5D-4E50-9836-D6775595BFC6}" presName="root2" presStyleCnt="0"/>
      <dgm:spPr/>
    </dgm:pt>
    <dgm:pt modelId="{DC51E742-6F3D-4F14-BA9D-876154A97509}" type="pres">
      <dgm:prSet presAssocID="{DE8AAF74-EC5D-4E50-9836-D6775595BFC6}" presName="LevelTwoTextNode" presStyleLbl="node3" presStyleIdx="0" presStyleCnt="3" custScaleY="61800">
        <dgm:presLayoutVars>
          <dgm:chPref val="3"/>
        </dgm:presLayoutVars>
      </dgm:prSet>
      <dgm:spPr/>
    </dgm:pt>
    <dgm:pt modelId="{D11287E3-B496-46F0-81DF-2F584D964A99}" type="pres">
      <dgm:prSet presAssocID="{DE8AAF74-EC5D-4E50-9836-D6775595BFC6}" presName="level3hierChild" presStyleCnt="0"/>
      <dgm:spPr/>
    </dgm:pt>
    <dgm:pt modelId="{66DC7E66-B601-4586-9FBA-26B24125974E}" type="pres">
      <dgm:prSet presAssocID="{6A18B258-5B0D-4AAA-B4DA-71169BCDE4B6}" presName="conn2-1" presStyleLbl="parChTrans1D3" presStyleIdx="1" presStyleCnt="3"/>
      <dgm:spPr/>
    </dgm:pt>
    <dgm:pt modelId="{6278078C-BDBD-45E2-ACFA-246EE1E068FB}" type="pres">
      <dgm:prSet presAssocID="{6A18B258-5B0D-4AAA-B4DA-71169BCDE4B6}" presName="connTx" presStyleLbl="parChTrans1D3" presStyleIdx="1" presStyleCnt="3"/>
      <dgm:spPr/>
    </dgm:pt>
    <dgm:pt modelId="{1B148EE2-E13C-4F94-B803-3B7EA96242F9}" type="pres">
      <dgm:prSet presAssocID="{E58C7493-38E5-46FE-94BA-25F2E10A3951}" presName="root2" presStyleCnt="0"/>
      <dgm:spPr/>
    </dgm:pt>
    <dgm:pt modelId="{19CC3DBC-467F-4D69-9B18-6D618979F191}" type="pres">
      <dgm:prSet presAssocID="{E58C7493-38E5-46FE-94BA-25F2E10A3951}" presName="LevelTwoTextNode" presStyleLbl="node3" presStyleIdx="1" presStyleCnt="3" custScaleY="537224">
        <dgm:presLayoutVars>
          <dgm:chPref val="3"/>
        </dgm:presLayoutVars>
      </dgm:prSet>
      <dgm:spPr/>
    </dgm:pt>
    <dgm:pt modelId="{1E6240ED-AE1A-45E8-899F-36A086AB55E1}" type="pres">
      <dgm:prSet presAssocID="{E58C7493-38E5-46FE-94BA-25F2E10A3951}" presName="level3hierChild" presStyleCnt="0"/>
      <dgm:spPr/>
    </dgm:pt>
    <dgm:pt modelId="{25ED5F87-32E2-4E28-A38F-375D4846239D}" type="pres">
      <dgm:prSet presAssocID="{25EC10EB-1F8C-4B78-8C5F-FDCF0B856D94}" presName="conn2-1" presStyleLbl="parChTrans1D4" presStyleIdx="0" presStyleCnt="11"/>
      <dgm:spPr/>
    </dgm:pt>
    <dgm:pt modelId="{E1D5EFB7-ACF6-4583-A7DD-96A9277A38A9}" type="pres">
      <dgm:prSet presAssocID="{25EC10EB-1F8C-4B78-8C5F-FDCF0B856D94}" presName="connTx" presStyleLbl="parChTrans1D4" presStyleIdx="0" presStyleCnt="11"/>
      <dgm:spPr/>
    </dgm:pt>
    <dgm:pt modelId="{636011F0-00AA-40FF-A59E-3099E3CEE9DB}" type="pres">
      <dgm:prSet presAssocID="{7BD863D9-D918-4ABD-B02C-2FC4A11E8DAC}" presName="root2" presStyleCnt="0"/>
      <dgm:spPr/>
    </dgm:pt>
    <dgm:pt modelId="{933346A7-C0BD-4E14-8A09-6BF5275DEA94}" type="pres">
      <dgm:prSet presAssocID="{7BD863D9-D918-4ABD-B02C-2FC4A11E8DAC}" presName="LevelTwoTextNode" presStyleLbl="node4" presStyleIdx="0" presStyleCnt="11">
        <dgm:presLayoutVars>
          <dgm:chPref val="3"/>
        </dgm:presLayoutVars>
      </dgm:prSet>
      <dgm:spPr/>
    </dgm:pt>
    <dgm:pt modelId="{9DEEFF17-373D-42C8-A792-AD1F301EFF23}" type="pres">
      <dgm:prSet presAssocID="{7BD863D9-D918-4ABD-B02C-2FC4A11E8DAC}" presName="level3hierChild" presStyleCnt="0"/>
      <dgm:spPr/>
    </dgm:pt>
    <dgm:pt modelId="{E69D3EEA-C304-4D78-833C-0B39D1ECFEE8}" type="pres">
      <dgm:prSet presAssocID="{8C880C39-30E2-45CA-A075-DB11F32EA94A}" presName="conn2-1" presStyleLbl="parChTrans1D4" presStyleIdx="1" presStyleCnt="11"/>
      <dgm:spPr/>
    </dgm:pt>
    <dgm:pt modelId="{A6989D50-090A-4C49-A641-27C669516B3E}" type="pres">
      <dgm:prSet presAssocID="{8C880C39-30E2-45CA-A075-DB11F32EA94A}" presName="connTx" presStyleLbl="parChTrans1D4" presStyleIdx="1" presStyleCnt="11"/>
      <dgm:spPr/>
    </dgm:pt>
    <dgm:pt modelId="{AA991E6D-FA1F-4B34-ACB9-DBFF0FC88529}" type="pres">
      <dgm:prSet presAssocID="{BAFF08D9-3679-4325-81E7-B911A4FAECBA}" presName="root2" presStyleCnt="0"/>
      <dgm:spPr/>
    </dgm:pt>
    <dgm:pt modelId="{D6E1D1D9-ED0B-41AC-9156-CACBF6E2AAFE}" type="pres">
      <dgm:prSet presAssocID="{BAFF08D9-3679-4325-81E7-B911A4FAECBA}" presName="LevelTwoTextNode" presStyleLbl="node4" presStyleIdx="1" presStyleCnt="11" custScaleY="139631">
        <dgm:presLayoutVars>
          <dgm:chPref val="3"/>
        </dgm:presLayoutVars>
      </dgm:prSet>
      <dgm:spPr/>
    </dgm:pt>
    <dgm:pt modelId="{4E7FCDC2-C03A-448E-B7EA-0008F907E471}" type="pres">
      <dgm:prSet presAssocID="{BAFF08D9-3679-4325-81E7-B911A4FAECBA}" presName="level3hierChild" presStyleCnt="0"/>
      <dgm:spPr/>
    </dgm:pt>
    <dgm:pt modelId="{3C2D26AE-4289-4AA2-B7E0-44E7EADFB20B}" type="pres">
      <dgm:prSet presAssocID="{9A483410-0268-4D96-BC3D-8E1D72DB7F6D}" presName="conn2-1" presStyleLbl="parChTrans1D4" presStyleIdx="2" presStyleCnt="11"/>
      <dgm:spPr/>
    </dgm:pt>
    <dgm:pt modelId="{61DF858A-510B-45CF-B15B-328B82696F9C}" type="pres">
      <dgm:prSet presAssocID="{9A483410-0268-4D96-BC3D-8E1D72DB7F6D}" presName="connTx" presStyleLbl="parChTrans1D4" presStyleIdx="2" presStyleCnt="11"/>
      <dgm:spPr/>
    </dgm:pt>
    <dgm:pt modelId="{14F93F92-2689-412B-A5F2-0299A7D710F7}" type="pres">
      <dgm:prSet presAssocID="{1FFFDB2C-4081-4659-91A6-0A24DA7E61BB}" presName="root2" presStyleCnt="0"/>
      <dgm:spPr/>
    </dgm:pt>
    <dgm:pt modelId="{6B1FA522-7098-4467-AAF8-F3AD12B409B6}" type="pres">
      <dgm:prSet presAssocID="{1FFFDB2C-4081-4659-91A6-0A24DA7E61BB}" presName="LevelTwoTextNode" presStyleLbl="node4" presStyleIdx="2" presStyleCnt="11">
        <dgm:presLayoutVars>
          <dgm:chPref val="3"/>
        </dgm:presLayoutVars>
      </dgm:prSet>
      <dgm:spPr/>
    </dgm:pt>
    <dgm:pt modelId="{A90D744A-0A97-40B7-A04B-E98ACBF4E228}" type="pres">
      <dgm:prSet presAssocID="{1FFFDB2C-4081-4659-91A6-0A24DA7E61BB}" presName="level3hierChild" presStyleCnt="0"/>
      <dgm:spPr/>
    </dgm:pt>
    <dgm:pt modelId="{6F8FC110-FB1E-4F3C-8E29-A3486701B1AA}" type="pres">
      <dgm:prSet presAssocID="{E17A319F-E026-4E14-AC79-9AD52D182A3F}" presName="conn2-1" presStyleLbl="parChTrans1D4" presStyleIdx="3" presStyleCnt="11"/>
      <dgm:spPr/>
    </dgm:pt>
    <dgm:pt modelId="{DABDCD90-4883-4061-AEC0-BBDD1F0881AC}" type="pres">
      <dgm:prSet presAssocID="{E17A319F-E026-4E14-AC79-9AD52D182A3F}" presName="connTx" presStyleLbl="parChTrans1D4" presStyleIdx="3" presStyleCnt="11"/>
      <dgm:spPr/>
    </dgm:pt>
    <dgm:pt modelId="{E0EBD610-6B9A-43D3-86AF-6C8872A25645}" type="pres">
      <dgm:prSet presAssocID="{C7ED3041-9C7C-46A6-BDE2-13B9895CB845}" presName="root2" presStyleCnt="0"/>
      <dgm:spPr/>
    </dgm:pt>
    <dgm:pt modelId="{4C178FD1-C56E-4C71-B07C-43721868FAAB}" type="pres">
      <dgm:prSet presAssocID="{C7ED3041-9C7C-46A6-BDE2-13B9895CB845}" presName="LevelTwoTextNode" presStyleLbl="node4" presStyleIdx="3" presStyleCnt="11" custScaleY="467025">
        <dgm:presLayoutVars>
          <dgm:chPref val="3"/>
        </dgm:presLayoutVars>
      </dgm:prSet>
      <dgm:spPr/>
    </dgm:pt>
    <dgm:pt modelId="{3ECB4B2C-869D-4B88-AC88-65B3DC850173}" type="pres">
      <dgm:prSet presAssocID="{C7ED3041-9C7C-46A6-BDE2-13B9895CB845}" presName="level3hierChild" presStyleCnt="0"/>
      <dgm:spPr/>
    </dgm:pt>
    <dgm:pt modelId="{25383672-146D-4797-83E5-BDD757325ACB}" type="pres">
      <dgm:prSet presAssocID="{96FBA5B5-34D3-4AD0-9F2C-E1753ABAC69B}" presName="conn2-1" presStyleLbl="parChTrans1D4" presStyleIdx="4" presStyleCnt="11"/>
      <dgm:spPr/>
    </dgm:pt>
    <dgm:pt modelId="{2645C6F9-F479-4D1C-BDB5-F1570A4C456D}" type="pres">
      <dgm:prSet presAssocID="{96FBA5B5-34D3-4AD0-9F2C-E1753ABAC69B}" presName="connTx" presStyleLbl="parChTrans1D4" presStyleIdx="4" presStyleCnt="11"/>
      <dgm:spPr/>
    </dgm:pt>
    <dgm:pt modelId="{CCED2B3B-D096-4108-B4E1-E397625E5159}" type="pres">
      <dgm:prSet presAssocID="{6740E299-3E43-41EE-B372-21F1333216FC}" presName="root2" presStyleCnt="0"/>
      <dgm:spPr/>
    </dgm:pt>
    <dgm:pt modelId="{68353EE4-E0CF-494B-BDBF-10CA8D9E76C9}" type="pres">
      <dgm:prSet presAssocID="{6740E299-3E43-41EE-B372-21F1333216FC}" presName="LevelTwoTextNode" presStyleLbl="node4" presStyleIdx="4" presStyleCnt="11" custScaleY="154037">
        <dgm:presLayoutVars>
          <dgm:chPref val="3"/>
        </dgm:presLayoutVars>
      </dgm:prSet>
      <dgm:spPr/>
    </dgm:pt>
    <dgm:pt modelId="{0BEE7528-FBE8-4840-98B6-CAF0805627DD}" type="pres">
      <dgm:prSet presAssocID="{6740E299-3E43-41EE-B372-21F1333216FC}" presName="level3hierChild" presStyleCnt="0"/>
      <dgm:spPr/>
    </dgm:pt>
    <dgm:pt modelId="{0E017821-98AA-4ACA-A8CB-3C0C760D6383}" type="pres">
      <dgm:prSet presAssocID="{C4EC1FFF-15F2-4808-92F9-5FC433A0F502}" presName="conn2-1" presStyleLbl="parChTrans1D4" presStyleIdx="5" presStyleCnt="11"/>
      <dgm:spPr/>
    </dgm:pt>
    <dgm:pt modelId="{2582F23F-0A40-4FBF-8DD3-70EB78CA7159}" type="pres">
      <dgm:prSet presAssocID="{C4EC1FFF-15F2-4808-92F9-5FC433A0F502}" presName="connTx" presStyleLbl="parChTrans1D4" presStyleIdx="5" presStyleCnt="11"/>
      <dgm:spPr/>
    </dgm:pt>
    <dgm:pt modelId="{3886BD21-DF4F-49DC-A81D-D95107122F06}" type="pres">
      <dgm:prSet presAssocID="{7B6153AA-E123-4773-9CBB-006E605398BD}" presName="root2" presStyleCnt="0"/>
      <dgm:spPr/>
    </dgm:pt>
    <dgm:pt modelId="{5B9B171D-A2FA-4E96-A473-CD1AB178F17D}" type="pres">
      <dgm:prSet presAssocID="{7B6153AA-E123-4773-9CBB-006E605398BD}" presName="LevelTwoTextNode" presStyleLbl="node4" presStyleIdx="5" presStyleCnt="11">
        <dgm:presLayoutVars>
          <dgm:chPref val="3"/>
        </dgm:presLayoutVars>
      </dgm:prSet>
      <dgm:spPr/>
    </dgm:pt>
    <dgm:pt modelId="{99BC95EF-3CF7-4A14-9BBD-F90588B55333}" type="pres">
      <dgm:prSet presAssocID="{7B6153AA-E123-4773-9CBB-006E605398BD}" presName="level3hierChild" presStyleCnt="0"/>
      <dgm:spPr/>
    </dgm:pt>
    <dgm:pt modelId="{3A3F4D48-B7FB-4E97-BB54-42F12A2813EA}" type="pres">
      <dgm:prSet presAssocID="{B5F216F8-8D69-48F5-BD05-92059DD64BF7}" presName="conn2-1" presStyleLbl="parChTrans1D4" presStyleIdx="6" presStyleCnt="11"/>
      <dgm:spPr/>
    </dgm:pt>
    <dgm:pt modelId="{BDAD7796-DA29-4610-892E-4A17F35796C7}" type="pres">
      <dgm:prSet presAssocID="{B5F216F8-8D69-48F5-BD05-92059DD64BF7}" presName="connTx" presStyleLbl="parChTrans1D4" presStyleIdx="6" presStyleCnt="11"/>
      <dgm:spPr/>
    </dgm:pt>
    <dgm:pt modelId="{8E54ED51-C2F3-4599-891F-497DFDD2244B}" type="pres">
      <dgm:prSet presAssocID="{D1248F70-44D8-4C67-9CAE-6E1B1C6CC3E3}" presName="root2" presStyleCnt="0"/>
      <dgm:spPr/>
    </dgm:pt>
    <dgm:pt modelId="{3B6365B5-954F-4B74-8EC4-EBA97C491F5D}" type="pres">
      <dgm:prSet presAssocID="{D1248F70-44D8-4C67-9CAE-6E1B1C6CC3E3}" presName="LevelTwoTextNode" presStyleLbl="node4" presStyleIdx="6" presStyleCnt="11" custScaleY="202517" custLinFactNeighborX="1164" custLinFactNeighborY="-55861">
        <dgm:presLayoutVars>
          <dgm:chPref val="3"/>
        </dgm:presLayoutVars>
      </dgm:prSet>
      <dgm:spPr/>
    </dgm:pt>
    <dgm:pt modelId="{94EE5321-1206-4F0F-96A3-45134778C65B}" type="pres">
      <dgm:prSet presAssocID="{D1248F70-44D8-4C67-9CAE-6E1B1C6CC3E3}" presName="level3hierChild" presStyleCnt="0"/>
      <dgm:spPr/>
    </dgm:pt>
    <dgm:pt modelId="{42696577-000A-4B47-9BAE-1E457A0005F3}" type="pres">
      <dgm:prSet presAssocID="{64CD51E8-8A93-4AA5-8FCE-5978774DEE4D}" presName="conn2-1" presStyleLbl="parChTrans1D4" presStyleIdx="7" presStyleCnt="11"/>
      <dgm:spPr/>
    </dgm:pt>
    <dgm:pt modelId="{8E97AD19-CA1D-4D62-896B-314E057F527F}" type="pres">
      <dgm:prSet presAssocID="{64CD51E8-8A93-4AA5-8FCE-5978774DEE4D}" presName="connTx" presStyleLbl="parChTrans1D4" presStyleIdx="7" presStyleCnt="11"/>
      <dgm:spPr/>
    </dgm:pt>
    <dgm:pt modelId="{A34B3A0F-0804-4686-B0EB-8B511EA2D118}" type="pres">
      <dgm:prSet presAssocID="{6B910520-8060-4EBC-95CF-B4E593B0EB4A}" presName="root2" presStyleCnt="0"/>
      <dgm:spPr/>
    </dgm:pt>
    <dgm:pt modelId="{C5561DB3-EA6A-450A-A725-867C684989A5}" type="pres">
      <dgm:prSet presAssocID="{6B910520-8060-4EBC-95CF-B4E593B0EB4A}" presName="LevelTwoTextNode" presStyleLbl="node4" presStyleIdx="7" presStyleCnt="11">
        <dgm:presLayoutVars>
          <dgm:chPref val="3"/>
        </dgm:presLayoutVars>
      </dgm:prSet>
      <dgm:spPr/>
    </dgm:pt>
    <dgm:pt modelId="{0277CF84-537E-4B93-81A0-002A5A51DEA4}" type="pres">
      <dgm:prSet presAssocID="{6B910520-8060-4EBC-95CF-B4E593B0EB4A}" presName="level3hierChild" presStyleCnt="0"/>
      <dgm:spPr/>
    </dgm:pt>
    <dgm:pt modelId="{C3E94444-5B60-4418-BEC4-75144B42440D}" type="pres">
      <dgm:prSet presAssocID="{D2BA5365-0602-4EC9-8202-48F18CA8FE42}" presName="conn2-1" presStyleLbl="parChTrans1D4" presStyleIdx="8" presStyleCnt="11"/>
      <dgm:spPr/>
    </dgm:pt>
    <dgm:pt modelId="{E4A7D457-88AF-4204-9558-56C1D05160C9}" type="pres">
      <dgm:prSet presAssocID="{D2BA5365-0602-4EC9-8202-48F18CA8FE42}" presName="connTx" presStyleLbl="parChTrans1D4" presStyleIdx="8" presStyleCnt="11"/>
      <dgm:spPr/>
    </dgm:pt>
    <dgm:pt modelId="{EA1D896F-CD51-4FED-92D8-27C9328CC21D}" type="pres">
      <dgm:prSet presAssocID="{110F2B49-113E-4D71-8BCE-6B8FD9A0AFCA}" presName="root2" presStyleCnt="0"/>
      <dgm:spPr/>
    </dgm:pt>
    <dgm:pt modelId="{1235833E-7DD4-4310-9F99-14B2811F2195}" type="pres">
      <dgm:prSet presAssocID="{110F2B49-113E-4D71-8BCE-6B8FD9A0AFCA}" presName="LevelTwoTextNode" presStyleLbl="node4" presStyleIdx="8" presStyleCnt="11">
        <dgm:presLayoutVars>
          <dgm:chPref val="3"/>
        </dgm:presLayoutVars>
      </dgm:prSet>
      <dgm:spPr/>
    </dgm:pt>
    <dgm:pt modelId="{E2C2C772-B9F5-45A8-87F0-E90EA9382DBA}" type="pres">
      <dgm:prSet presAssocID="{110F2B49-113E-4D71-8BCE-6B8FD9A0AFCA}" presName="level3hierChild" presStyleCnt="0"/>
      <dgm:spPr/>
    </dgm:pt>
    <dgm:pt modelId="{CD9EEB70-55B4-4CD8-A4FA-0CCBDFE0DC04}" type="pres">
      <dgm:prSet presAssocID="{4392AAA1-0F94-467B-A6C7-6975B8D94341}" presName="conn2-1" presStyleLbl="parChTrans1D4" presStyleIdx="9" presStyleCnt="11"/>
      <dgm:spPr/>
    </dgm:pt>
    <dgm:pt modelId="{DEDF8E56-19A6-47A7-B780-B80D702D0D3A}" type="pres">
      <dgm:prSet presAssocID="{4392AAA1-0F94-467B-A6C7-6975B8D94341}" presName="connTx" presStyleLbl="parChTrans1D4" presStyleIdx="9" presStyleCnt="11"/>
      <dgm:spPr/>
    </dgm:pt>
    <dgm:pt modelId="{26159606-6AE2-41E4-A350-9F74158C4171}" type="pres">
      <dgm:prSet presAssocID="{05404BE1-6D7A-4275-8046-D874B5CD843D}" presName="root2" presStyleCnt="0"/>
      <dgm:spPr/>
    </dgm:pt>
    <dgm:pt modelId="{0D8DE103-614F-4A0D-9605-74C6864EADD4}" type="pres">
      <dgm:prSet presAssocID="{05404BE1-6D7A-4275-8046-D874B5CD843D}" presName="LevelTwoTextNode" presStyleLbl="node4" presStyleIdx="9" presStyleCnt="11" custScaleY="150188">
        <dgm:presLayoutVars>
          <dgm:chPref val="3"/>
        </dgm:presLayoutVars>
      </dgm:prSet>
      <dgm:spPr/>
    </dgm:pt>
    <dgm:pt modelId="{A1246E69-CF32-4C12-8919-BDFF513D192A}" type="pres">
      <dgm:prSet presAssocID="{05404BE1-6D7A-4275-8046-D874B5CD843D}" presName="level3hierChild" presStyleCnt="0"/>
      <dgm:spPr/>
    </dgm:pt>
    <dgm:pt modelId="{D0FE47D0-6D81-448D-B025-0074B4CC7D17}" type="pres">
      <dgm:prSet presAssocID="{BC617CC9-4B98-424E-A8FE-984B5118BC9D}" presName="conn2-1" presStyleLbl="parChTrans1D4" presStyleIdx="10" presStyleCnt="11"/>
      <dgm:spPr/>
    </dgm:pt>
    <dgm:pt modelId="{E9FDE4F8-8701-490A-9B73-989DB0F520E6}" type="pres">
      <dgm:prSet presAssocID="{BC617CC9-4B98-424E-A8FE-984B5118BC9D}" presName="connTx" presStyleLbl="parChTrans1D4" presStyleIdx="10" presStyleCnt="11"/>
      <dgm:spPr/>
    </dgm:pt>
    <dgm:pt modelId="{4BF4607C-3EA8-43DE-9DC8-7FCC936883D5}" type="pres">
      <dgm:prSet presAssocID="{3D73E1DC-2952-45EC-8A7E-D18F52E6363C}" presName="root2" presStyleCnt="0"/>
      <dgm:spPr/>
    </dgm:pt>
    <dgm:pt modelId="{4CB1FF60-C478-440B-AF67-A57648FA89FE}" type="pres">
      <dgm:prSet presAssocID="{3D73E1DC-2952-45EC-8A7E-D18F52E6363C}" presName="LevelTwoTextNode" presStyleLbl="node4" presStyleIdx="10" presStyleCnt="11">
        <dgm:presLayoutVars>
          <dgm:chPref val="3"/>
        </dgm:presLayoutVars>
      </dgm:prSet>
      <dgm:spPr/>
    </dgm:pt>
    <dgm:pt modelId="{5DA6F067-A10D-4355-A22C-2CE7944184EB}" type="pres">
      <dgm:prSet presAssocID="{3D73E1DC-2952-45EC-8A7E-D18F52E6363C}" presName="level3hierChild" presStyleCnt="0"/>
      <dgm:spPr/>
    </dgm:pt>
    <dgm:pt modelId="{A276037C-0DA1-43DA-B8D7-21D6CAD2E6F6}" type="pres">
      <dgm:prSet presAssocID="{0AEDFC3B-C454-4822-B722-D86B2C470565}" presName="conn2-1" presStyleLbl="parChTrans1D2" presStyleIdx="1" presStyleCnt="2"/>
      <dgm:spPr/>
    </dgm:pt>
    <dgm:pt modelId="{25E35F0B-A2D4-4FDA-9FFA-D7E49965BB8F}" type="pres">
      <dgm:prSet presAssocID="{0AEDFC3B-C454-4822-B722-D86B2C470565}" presName="connTx" presStyleLbl="parChTrans1D2" presStyleIdx="1" presStyleCnt="2"/>
      <dgm:spPr/>
    </dgm:pt>
    <dgm:pt modelId="{EC65EBC3-F60B-42FA-942C-A94973E1A459}" type="pres">
      <dgm:prSet presAssocID="{18687A42-4B4E-44B8-A19D-3148ABF5E9E9}" presName="root2" presStyleCnt="0"/>
      <dgm:spPr/>
    </dgm:pt>
    <dgm:pt modelId="{045B7F2A-CCB6-4F99-9C62-1DD7B533EFA5}" type="pres">
      <dgm:prSet presAssocID="{18687A42-4B4E-44B8-A19D-3148ABF5E9E9}" presName="LevelTwoTextNode" presStyleLbl="node2" presStyleIdx="1" presStyleCnt="2" custScaleY="227377">
        <dgm:presLayoutVars>
          <dgm:chPref val="3"/>
        </dgm:presLayoutVars>
      </dgm:prSet>
      <dgm:spPr/>
    </dgm:pt>
    <dgm:pt modelId="{DDC393A9-65D2-4292-A39F-B0473EE33D95}" type="pres">
      <dgm:prSet presAssocID="{18687A42-4B4E-44B8-A19D-3148ABF5E9E9}" presName="level3hierChild" presStyleCnt="0"/>
      <dgm:spPr/>
    </dgm:pt>
    <dgm:pt modelId="{C8FE405A-4B1B-45F7-8AB0-5C64DAB6AA66}" type="pres">
      <dgm:prSet presAssocID="{827C8293-53D7-4D7C-B0AD-4C7F4735E5FE}" presName="conn2-1" presStyleLbl="parChTrans1D3" presStyleIdx="2" presStyleCnt="3"/>
      <dgm:spPr/>
    </dgm:pt>
    <dgm:pt modelId="{D8555A02-6C3F-4CD3-B4E9-E2BCB44DA7CA}" type="pres">
      <dgm:prSet presAssocID="{827C8293-53D7-4D7C-B0AD-4C7F4735E5FE}" presName="connTx" presStyleLbl="parChTrans1D3" presStyleIdx="2" presStyleCnt="3"/>
      <dgm:spPr/>
    </dgm:pt>
    <dgm:pt modelId="{6C60751A-CE61-49E2-889C-CDE2103494C7}" type="pres">
      <dgm:prSet presAssocID="{C2B38021-46C2-47CF-B4AA-1E3CB3534C6D}" presName="root2" presStyleCnt="0"/>
      <dgm:spPr/>
    </dgm:pt>
    <dgm:pt modelId="{80E1591A-2C46-4776-997F-D64E813DDEB0}" type="pres">
      <dgm:prSet presAssocID="{C2B38021-46C2-47CF-B4AA-1E3CB3534C6D}" presName="LevelTwoTextNode" presStyleLbl="node3" presStyleIdx="2" presStyleCnt="3" custScaleY="197926">
        <dgm:presLayoutVars>
          <dgm:chPref val="3"/>
        </dgm:presLayoutVars>
      </dgm:prSet>
      <dgm:spPr/>
    </dgm:pt>
    <dgm:pt modelId="{AC4A1753-8008-4858-933F-729BCE360308}" type="pres">
      <dgm:prSet presAssocID="{C2B38021-46C2-47CF-B4AA-1E3CB3534C6D}" presName="level3hierChild" presStyleCnt="0"/>
      <dgm:spPr/>
    </dgm:pt>
    <dgm:pt modelId="{5696257F-3963-480C-AEF6-29AA7D17BA33}" type="pres">
      <dgm:prSet presAssocID="{B3CE088C-AC8F-482A-9971-3AD4AEF21839}" presName="root1" presStyleCnt="0"/>
      <dgm:spPr/>
    </dgm:pt>
    <dgm:pt modelId="{9CBEFA5D-344D-4A4D-9AB9-E6901EB44660}" type="pres">
      <dgm:prSet presAssocID="{B3CE088C-AC8F-482A-9971-3AD4AEF21839}" presName="LevelOneTextNode" presStyleLbl="node0" presStyleIdx="1" presStyleCnt="2" custScaleX="152386" custScaleY="197926" custLinFactX="199384" custLinFactY="-100000" custLinFactNeighborX="200000" custLinFactNeighborY="-125109">
        <dgm:presLayoutVars>
          <dgm:chPref val="3"/>
        </dgm:presLayoutVars>
      </dgm:prSet>
      <dgm:spPr/>
    </dgm:pt>
    <dgm:pt modelId="{1E3DCAD3-6A9C-429E-83E0-911D5F72321F}" type="pres">
      <dgm:prSet presAssocID="{B3CE088C-AC8F-482A-9971-3AD4AEF21839}" presName="level2hierChild" presStyleCnt="0"/>
      <dgm:spPr/>
    </dgm:pt>
  </dgm:ptLst>
  <dgm:cxnLst>
    <dgm:cxn modelId="{0CA40B00-0D77-4EAB-8202-6CB042B39774}" type="presOf" srcId="{C4EC1FFF-15F2-4808-92F9-5FC433A0F502}" destId="{0E017821-98AA-4ACA-A8CB-3C0C760D6383}" srcOrd="0" destOrd="0" presId="urn:microsoft.com/office/officeart/2005/8/layout/hierarchy2"/>
    <dgm:cxn modelId="{14355B00-15F6-4196-894B-EF9CE33E9EDC}" type="presOf" srcId="{96FBA5B5-34D3-4AD0-9F2C-E1753ABAC69B}" destId="{2645C6F9-F479-4D1C-BDB5-F1570A4C456D}" srcOrd="1" destOrd="0" presId="urn:microsoft.com/office/officeart/2005/8/layout/hierarchy2"/>
    <dgm:cxn modelId="{01AEFE01-CC45-4159-825D-85BD1B9C4A06}" type="presOf" srcId="{BAFF08D9-3679-4325-81E7-B911A4FAECBA}" destId="{D6E1D1D9-ED0B-41AC-9156-CACBF6E2AAFE}" srcOrd="0" destOrd="0" presId="urn:microsoft.com/office/officeart/2005/8/layout/hierarchy2"/>
    <dgm:cxn modelId="{48F66A02-07EA-45A3-B48A-8825D004D3BA}" type="presOf" srcId="{25EC10EB-1F8C-4B78-8C5F-FDCF0B856D94}" destId="{25ED5F87-32E2-4E28-A38F-375D4846239D}" srcOrd="0" destOrd="0" presId="urn:microsoft.com/office/officeart/2005/8/layout/hierarchy2"/>
    <dgm:cxn modelId="{B16A4009-AC7E-423D-AFBF-8C4A79B66147}" srcId="{7B6153AA-E123-4773-9CBB-006E605398BD}" destId="{05404BE1-6D7A-4275-8046-D874B5CD843D}" srcOrd="3" destOrd="0" parTransId="{4392AAA1-0F94-467B-A6C7-6975B8D94341}" sibTransId="{BC80D808-356A-4B48-9C02-7C9716C434AC}"/>
    <dgm:cxn modelId="{F229F714-E122-4D70-B98E-8DA8AD4E70F1}" type="presOf" srcId="{827C8293-53D7-4D7C-B0AD-4C7F4735E5FE}" destId="{C8FE405A-4B1B-45F7-8AB0-5C64DAB6AA66}" srcOrd="0" destOrd="0" presId="urn:microsoft.com/office/officeart/2005/8/layout/hierarchy2"/>
    <dgm:cxn modelId="{CDB85E16-CB2F-4B10-882F-B0A3D12D88B9}" type="presOf" srcId="{6740E299-3E43-41EE-B372-21F1333216FC}" destId="{68353EE4-E0CF-494B-BDBF-10CA8D9E76C9}" srcOrd="0" destOrd="0" presId="urn:microsoft.com/office/officeart/2005/8/layout/hierarchy2"/>
    <dgm:cxn modelId="{6666FD22-299A-4C36-94BD-930B2BE4A081}" type="presOf" srcId="{D2BA5365-0602-4EC9-8202-48F18CA8FE42}" destId="{E4A7D457-88AF-4204-9558-56C1D05160C9}" srcOrd="1" destOrd="0" presId="urn:microsoft.com/office/officeart/2005/8/layout/hierarchy2"/>
    <dgm:cxn modelId="{1AF64924-F1E4-4949-B941-1A85C642B842}" type="presOf" srcId="{18687A42-4B4E-44B8-A19D-3148ABF5E9E9}" destId="{045B7F2A-CCB6-4F99-9C62-1DD7B533EFA5}" srcOrd="0" destOrd="0" presId="urn:microsoft.com/office/officeart/2005/8/layout/hierarchy2"/>
    <dgm:cxn modelId="{41AB6D2A-EE7F-4144-9759-184173BFA3CD}" type="presOf" srcId="{6A18B258-5B0D-4AAA-B4DA-71169BCDE4B6}" destId="{6278078C-BDBD-45E2-ACFA-246EE1E068FB}" srcOrd="1" destOrd="0" presId="urn:microsoft.com/office/officeart/2005/8/layout/hierarchy2"/>
    <dgm:cxn modelId="{EF03B02F-9372-4051-A07A-7B5840A1B57A}" type="presOf" srcId="{78B704DF-4049-4B4A-B4F0-71386DEE725C}" destId="{0204608F-9898-4EA4-85E6-BC213413DA48}" srcOrd="0" destOrd="0" presId="urn:microsoft.com/office/officeart/2005/8/layout/hierarchy2"/>
    <dgm:cxn modelId="{EF784930-ED60-45B5-998A-53F079883BA5}" srcId="{7BD863D9-D918-4ABD-B02C-2FC4A11E8DAC}" destId="{BAFF08D9-3679-4325-81E7-B911A4FAECBA}" srcOrd="0" destOrd="0" parTransId="{8C880C39-30E2-45CA-A075-DB11F32EA94A}" sibTransId="{B9D2AD82-97E5-4947-AF01-EF0AC09E819A}"/>
    <dgm:cxn modelId="{96651933-002B-4261-B1B8-F08585A03A9D}" type="presOf" srcId="{0AEDFC3B-C454-4822-B722-D86B2C470565}" destId="{25E35F0B-A2D4-4FDA-9FFA-D7E49965BB8F}" srcOrd="1" destOrd="0" presId="urn:microsoft.com/office/officeart/2005/8/layout/hierarchy2"/>
    <dgm:cxn modelId="{4C0F9934-C484-4D80-A91C-E88363F99C13}" srcId="{78B704DF-4049-4B4A-B4F0-71386DEE725C}" destId="{2ECB8B09-AEFE-4FC3-A4D6-E58180AD12EC}" srcOrd="0" destOrd="0" parTransId="{F42A6724-76C6-4FD7-AC90-F8465D3D3DE0}" sibTransId="{1FA907EA-86EF-4342-A687-61B6296A7752}"/>
    <dgm:cxn modelId="{E68E0537-A995-4954-A84C-984D77C3532E}" srcId="{7B6153AA-E123-4773-9CBB-006E605398BD}" destId="{6B910520-8060-4EBC-95CF-B4E593B0EB4A}" srcOrd="1" destOrd="0" parTransId="{64CD51E8-8A93-4AA5-8FCE-5978774DEE4D}" sibTransId="{3A8A67AE-CEBD-49DB-A9B3-B4B04286390D}"/>
    <dgm:cxn modelId="{D7BD1C39-AF5B-4435-9085-C2050E7DD7CA}" type="presOf" srcId="{D1248F70-44D8-4C67-9CAE-6E1B1C6CC3E3}" destId="{3B6365B5-954F-4B74-8EC4-EBA97C491F5D}" srcOrd="0" destOrd="0" presId="urn:microsoft.com/office/officeart/2005/8/layout/hierarchy2"/>
    <dgm:cxn modelId="{ABEA3D3A-E6EA-4350-91D3-0A3A3B82F8FF}" type="presOf" srcId="{96FBA5B5-34D3-4AD0-9F2C-E1753ABAC69B}" destId="{25383672-146D-4797-83E5-BDD757325ACB}" srcOrd="0" destOrd="0" presId="urn:microsoft.com/office/officeart/2005/8/layout/hierarchy2"/>
    <dgm:cxn modelId="{DFA95142-C3EB-4518-980F-20688C7D5F85}" type="presOf" srcId="{A7D4ED45-2443-4FEB-AEF3-80C1433BCCF2}" destId="{D88B1865-E8F8-4BD9-97F7-45A4574CF4BF}" srcOrd="1" destOrd="0" presId="urn:microsoft.com/office/officeart/2005/8/layout/hierarchy2"/>
    <dgm:cxn modelId="{E3815743-32D3-4945-8E72-0697A5FD6607}" type="presOf" srcId="{D2BA5365-0602-4EC9-8202-48F18CA8FE42}" destId="{C3E94444-5B60-4418-BEC4-75144B42440D}" srcOrd="0" destOrd="0" presId="urn:microsoft.com/office/officeart/2005/8/layout/hierarchy2"/>
    <dgm:cxn modelId="{A07D0C52-B5B4-4EF2-B8CD-066ED0B40DA3}" type="presOf" srcId="{6B910520-8060-4EBC-95CF-B4E593B0EB4A}" destId="{C5561DB3-EA6A-450A-A725-867C684989A5}" srcOrd="0" destOrd="0" presId="urn:microsoft.com/office/officeart/2005/8/layout/hierarchy2"/>
    <dgm:cxn modelId="{5D3D8B55-A5E6-4FEC-A276-78589E012F78}" type="presOf" srcId="{E17A319F-E026-4E14-AC79-9AD52D182A3F}" destId="{6F8FC110-FB1E-4F3C-8E29-A3486701B1AA}" srcOrd="0" destOrd="0" presId="urn:microsoft.com/office/officeart/2005/8/layout/hierarchy2"/>
    <dgm:cxn modelId="{2DF3B05C-7196-4827-A106-D684314E1396}" srcId="{7B6153AA-E123-4773-9CBB-006E605398BD}" destId="{3D73E1DC-2952-45EC-8A7E-D18F52E6363C}" srcOrd="4" destOrd="0" parTransId="{BC617CC9-4B98-424E-A8FE-984B5118BC9D}" sibTransId="{1C554852-8ADA-47B5-ADBE-79DABFFC4675}"/>
    <dgm:cxn modelId="{4C363F64-C97A-4909-A12A-4623C3909CB5}" type="presOf" srcId="{B5F216F8-8D69-48F5-BD05-92059DD64BF7}" destId="{3A3F4D48-B7FB-4E97-BB54-42F12A2813EA}" srcOrd="0" destOrd="0" presId="urn:microsoft.com/office/officeart/2005/8/layout/hierarchy2"/>
    <dgm:cxn modelId="{8CF5DC67-DE34-4FF5-A88B-853D36520F14}" type="presOf" srcId="{827C8293-53D7-4D7C-B0AD-4C7F4735E5FE}" destId="{D8555A02-6C3F-4CD3-B4E9-E2BCB44DA7CA}" srcOrd="1" destOrd="0" presId="urn:microsoft.com/office/officeart/2005/8/layout/hierarchy2"/>
    <dgm:cxn modelId="{587F7768-BE51-4905-8D7A-24D8D1802DE2}" type="presOf" srcId="{8C880C39-30E2-45CA-A075-DB11F32EA94A}" destId="{E69D3EEA-C304-4D78-833C-0B39D1ECFEE8}" srcOrd="0" destOrd="0" presId="urn:microsoft.com/office/officeart/2005/8/layout/hierarchy2"/>
    <dgm:cxn modelId="{BD16B36C-B639-4CEC-B337-4FADFEE011DF}" srcId="{E58C7493-38E5-46FE-94BA-25F2E10A3951}" destId="{7BD863D9-D918-4ABD-B02C-2FC4A11E8DAC}" srcOrd="0" destOrd="0" parTransId="{25EC10EB-1F8C-4B78-8C5F-FDCF0B856D94}" sibTransId="{B535B4DB-4907-46F8-9378-5FE1F003623B}"/>
    <dgm:cxn modelId="{8EC77C6E-A291-4CC2-95BA-186CFFFF5B87}" type="presOf" srcId="{3D73E1DC-2952-45EC-8A7E-D18F52E6363C}" destId="{4CB1FF60-C478-440B-AF67-A57648FA89FE}" srcOrd="0" destOrd="0" presId="urn:microsoft.com/office/officeart/2005/8/layout/hierarchy2"/>
    <dgm:cxn modelId="{7FCCBC73-F383-43D5-86A5-AD972A37FD53}" srcId="{C7ED3041-9C7C-46A6-BDE2-13B9895CB845}" destId="{6740E299-3E43-41EE-B372-21F1333216FC}" srcOrd="0" destOrd="0" parTransId="{96FBA5B5-34D3-4AD0-9F2C-E1753ABAC69B}" sibTransId="{7D6D45B7-AD98-41DF-9FF3-3FE301DBCFBC}"/>
    <dgm:cxn modelId="{B710F57E-1E1A-46E7-B19F-79AB0C9EA018}" srcId="{C7ED3041-9C7C-46A6-BDE2-13B9895CB845}" destId="{7B6153AA-E123-4773-9CBB-006E605398BD}" srcOrd="1" destOrd="0" parTransId="{C4EC1FFF-15F2-4808-92F9-5FC433A0F502}" sibTransId="{7442518E-DA11-42FC-A8CB-65761A79EDAC}"/>
    <dgm:cxn modelId="{E6F2AC80-C96D-4501-9B53-0E1D36204557}" type="presOf" srcId="{1FFFDB2C-4081-4659-91A6-0A24DA7E61BB}" destId="{6B1FA522-7098-4467-AAF8-F3AD12B409B6}" srcOrd="0" destOrd="0" presId="urn:microsoft.com/office/officeart/2005/8/layout/hierarchy2"/>
    <dgm:cxn modelId="{A31DEA81-C6CA-4BD4-B393-8C7417B06F30}" type="presOf" srcId="{A7D4ED45-2443-4FEB-AEF3-80C1433BCCF2}" destId="{972DCFD9-AEEC-46F9-980C-72698EFCDCF7}" srcOrd="0" destOrd="0" presId="urn:microsoft.com/office/officeart/2005/8/layout/hierarchy2"/>
    <dgm:cxn modelId="{21FCE184-AE77-48F3-9AD6-CBCBCCC5C95F}" srcId="{18687A42-4B4E-44B8-A19D-3148ABF5E9E9}" destId="{C2B38021-46C2-47CF-B4AA-1E3CB3534C6D}" srcOrd="0" destOrd="0" parTransId="{827C8293-53D7-4D7C-B0AD-4C7F4735E5FE}" sibTransId="{32BD38E2-F6CC-4203-A1CD-5B5A6C2F8184}"/>
    <dgm:cxn modelId="{A701B18F-E315-4D63-8353-9F25CC9164BB}" type="presOf" srcId="{9A483410-0268-4D96-BC3D-8E1D72DB7F6D}" destId="{61DF858A-510B-45CF-B15B-328B82696F9C}" srcOrd="1" destOrd="0" presId="urn:microsoft.com/office/officeart/2005/8/layout/hierarchy2"/>
    <dgm:cxn modelId="{E44C6F90-563E-4841-95C0-F6335A2AC272}" srcId="{451955BF-429C-4C46-8426-2B8B69C67051}" destId="{78B704DF-4049-4B4A-B4F0-71386DEE725C}" srcOrd="0" destOrd="0" parTransId="{FE8A3333-D40F-46A0-844A-FEDC029E9EFD}" sibTransId="{44F4DDE5-9D96-4739-B26B-EAE34ECD4F08}"/>
    <dgm:cxn modelId="{CB531599-A383-4C72-9BB4-655499FEA953}" type="presOf" srcId="{451955BF-429C-4C46-8426-2B8B69C67051}" destId="{2C0A4D80-DF16-42CF-9B05-5B8CEFCB1B68}" srcOrd="0" destOrd="0" presId="urn:microsoft.com/office/officeart/2005/8/layout/hierarchy2"/>
    <dgm:cxn modelId="{599C099A-4166-481F-A17E-DD15299E94C7}" type="presOf" srcId="{110F2B49-113E-4D71-8BCE-6B8FD9A0AFCA}" destId="{1235833E-7DD4-4310-9F99-14B2811F2195}" srcOrd="0" destOrd="0" presId="urn:microsoft.com/office/officeart/2005/8/layout/hierarchy2"/>
    <dgm:cxn modelId="{3292CA9C-A1A2-4B04-92B4-DA9509664324}" type="presOf" srcId="{F42A6724-76C6-4FD7-AC90-F8465D3D3DE0}" destId="{2C42741B-6637-4789-8694-7A9B7894F796}" srcOrd="0" destOrd="0" presId="urn:microsoft.com/office/officeart/2005/8/layout/hierarchy2"/>
    <dgm:cxn modelId="{A545049E-5E4D-426F-A14B-31988DE9CF30}" type="presOf" srcId="{C7ED3041-9C7C-46A6-BDE2-13B9895CB845}" destId="{4C178FD1-C56E-4C71-B07C-43721868FAAB}" srcOrd="0" destOrd="0" presId="urn:microsoft.com/office/officeart/2005/8/layout/hierarchy2"/>
    <dgm:cxn modelId="{DEE20D9F-21F7-405A-86FD-7CB07737CD59}" type="presOf" srcId="{DE8AAF74-EC5D-4E50-9836-D6775595BFC6}" destId="{DC51E742-6F3D-4F14-BA9D-876154A97509}" srcOrd="0" destOrd="0" presId="urn:microsoft.com/office/officeart/2005/8/layout/hierarchy2"/>
    <dgm:cxn modelId="{B15B17A2-83D2-4EA8-B416-7BC9213E7B99}" srcId="{E58C7493-38E5-46FE-94BA-25F2E10A3951}" destId="{1FFFDB2C-4081-4659-91A6-0A24DA7E61BB}" srcOrd="1" destOrd="0" parTransId="{9A483410-0268-4D96-BC3D-8E1D72DB7F6D}" sibTransId="{43B9B88E-85F7-4A98-9AD5-6584E8D7EC9A}"/>
    <dgm:cxn modelId="{6E495AA2-45DC-4E20-8D15-6923C59EABB4}" type="presOf" srcId="{4392AAA1-0F94-467B-A6C7-6975B8D94341}" destId="{CD9EEB70-55B4-4CD8-A4FA-0CCBDFE0DC04}" srcOrd="0" destOrd="0" presId="urn:microsoft.com/office/officeart/2005/8/layout/hierarchy2"/>
    <dgm:cxn modelId="{403DCBA4-EB48-4B7D-95A1-9152947A6660}" srcId="{2ECB8B09-AEFE-4FC3-A4D6-E58180AD12EC}" destId="{E58C7493-38E5-46FE-94BA-25F2E10A3951}" srcOrd="1" destOrd="0" parTransId="{6A18B258-5B0D-4AAA-B4DA-71169BCDE4B6}" sibTransId="{CC856070-76F9-4AB4-ADD4-E5F704F849D2}"/>
    <dgm:cxn modelId="{A6C84EA5-F1E4-43DA-9B6F-54046EA02839}" type="presOf" srcId="{BC617CC9-4B98-424E-A8FE-984B5118BC9D}" destId="{D0FE47D0-6D81-448D-B025-0074B4CC7D17}" srcOrd="0" destOrd="0" presId="urn:microsoft.com/office/officeart/2005/8/layout/hierarchy2"/>
    <dgm:cxn modelId="{05EC60B0-B352-4716-BBBB-E089B02D711F}" type="presOf" srcId="{F42A6724-76C6-4FD7-AC90-F8465D3D3DE0}" destId="{4F0A2278-5A3D-4ABD-91FD-1AF5D562D5B1}" srcOrd="1" destOrd="0" presId="urn:microsoft.com/office/officeart/2005/8/layout/hierarchy2"/>
    <dgm:cxn modelId="{63A73DB1-30EF-4A63-AEF2-1E8D665CF2DC}" srcId="{7B6153AA-E123-4773-9CBB-006E605398BD}" destId="{D1248F70-44D8-4C67-9CAE-6E1B1C6CC3E3}" srcOrd="0" destOrd="0" parTransId="{B5F216F8-8D69-48F5-BD05-92059DD64BF7}" sibTransId="{C2316D61-D28B-4EC6-9703-D93281A98AAE}"/>
    <dgm:cxn modelId="{512340B2-5339-4EC7-AC39-4A9901D51DF8}" type="presOf" srcId="{4392AAA1-0F94-467B-A6C7-6975B8D94341}" destId="{DEDF8E56-19A6-47A7-B780-B80D702D0D3A}" srcOrd="1" destOrd="0" presId="urn:microsoft.com/office/officeart/2005/8/layout/hierarchy2"/>
    <dgm:cxn modelId="{3F0371B8-F391-448E-90CF-7429735D7491}" type="presOf" srcId="{8C880C39-30E2-45CA-A075-DB11F32EA94A}" destId="{A6989D50-090A-4C49-A641-27C669516B3E}" srcOrd="1" destOrd="0" presId="urn:microsoft.com/office/officeart/2005/8/layout/hierarchy2"/>
    <dgm:cxn modelId="{11A2ACBA-513C-4BBA-B925-12548C077AB2}" srcId="{7B6153AA-E123-4773-9CBB-006E605398BD}" destId="{110F2B49-113E-4D71-8BCE-6B8FD9A0AFCA}" srcOrd="2" destOrd="0" parTransId="{D2BA5365-0602-4EC9-8202-48F18CA8FE42}" sibTransId="{49C33F0C-D71C-4485-B65C-FDAE72961039}"/>
    <dgm:cxn modelId="{7FC2CDBE-EBE9-498A-9853-975797136AF5}" type="presOf" srcId="{05404BE1-6D7A-4275-8046-D874B5CD843D}" destId="{0D8DE103-614F-4A0D-9605-74C6864EADD4}" srcOrd="0" destOrd="0" presId="urn:microsoft.com/office/officeart/2005/8/layout/hierarchy2"/>
    <dgm:cxn modelId="{6E153BC0-D37C-465B-8769-D5CA12DC190A}" type="presOf" srcId="{C2B38021-46C2-47CF-B4AA-1E3CB3534C6D}" destId="{80E1591A-2C46-4776-997F-D64E813DDEB0}" srcOrd="0" destOrd="0" presId="urn:microsoft.com/office/officeart/2005/8/layout/hierarchy2"/>
    <dgm:cxn modelId="{82E6B3C3-E965-419D-8ABD-E2EF1785ADC6}" type="presOf" srcId="{C4EC1FFF-15F2-4808-92F9-5FC433A0F502}" destId="{2582F23F-0A40-4FBF-8DD3-70EB78CA7159}" srcOrd="1" destOrd="0" presId="urn:microsoft.com/office/officeart/2005/8/layout/hierarchy2"/>
    <dgm:cxn modelId="{B78896C7-9A8E-4D23-A036-D5363C05E1E9}" srcId="{1FFFDB2C-4081-4659-91A6-0A24DA7E61BB}" destId="{C7ED3041-9C7C-46A6-BDE2-13B9895CB845}" srcOrd="0" destOrd="0" parTransId="{E17A319F-E026-4E14-AC79-9AD52D182A3F}" sibTransId="{FEBFB6B2-BD2E-4F88-8A3B-4638F411C452}"/>
    <dgm:cxn modelId="{CD129ACA-4F30-496A-954D-1690A2D63396}" type="presOf" srcId="{B5F216F8-8D69-48F5-BD05-92059DD64BF7}" destId="{BDAD7796-DA29-4610-892E-4A17F35796C7}" srcOrd="1" destOrd="0" presId="urn:microsoft.com/office/officeart/2005/8/layout/hierarchy2"/>
    <dgm:cxn modelId="{4F67B6CA-CCE8-42A3-9540-514EB9734A73}" type="presOf" srcId="{25EC10EB-1F8C-4B78-8C5F-FDCF0B856D94}" destId="{E1D5EFB7-ACF6-4583-A7DD-96A9277A38A9}" srcOrd="1" destOrd="0" presId="urn:microsoft.com/office/officeart/2005/8/layout/hierarchy2"/>
    <dgm:cxn modelId="{1A72EFD2-826C-4FD3-942C-382A76405162}" type="presOf" srcId="{E58C7493-38E5-46FE-94BA-25F2E10A3951}" destId="{19CC3DBC-467F-4D69-9B18-6D618979F191}" srcOrd="0" destOrd="0" presId="urn:microsoft.com/office/officeart/2005/8/layout/hierarchy2"/>
    <dgm:cxn modelId="{D46541D3-42C3-4E1A-A0F5-0D6A88047A9E}" type="presOf" srcId="{0AEDFC3B-C454-4822-B722-D86B2C470565}" destId="{A276037C-0DA1-43DA-B8D7-21D6CAD2E6F6}" srcOrd="0" destOrd="0" presId="urn:microsoft.com/office/officeart/2005/8/layout/hierarchy2"/>
    <dgm:cxn modelId="{1CE697DE-E127-490F-AB0D-E04F680AA7D9}" type="presOf" srcId="{6A18B258-5B0D-4AAA-B4DA-71169BCDE4B6}" destId="{66DC7E66-B601-4586-9FBA-26B24125974E}" srcOrd="0" destOrd="0" presId="urn:microsoft.com/office/officeart/2005/8/layout/hierarchy2"/>
    <dgm:cxn modelId="{CF751BE5-2AD9-4100-8338-0C7F63AF39E4}" type="presOf" srcId="{9A483410-0268-4D96-BC3D-8E1D72DB7F6D}" destId="{3C2D26AE-4289-4AA2-B7E0-44E7EADFB20B}" srcOrd="0" destOrd="0" presId="urn:microsoft.com/office/officeart/2005/8/layout/hierarchy2"/>
    <dgm:cxn modelId="{D58351E6-0AB6-4725-9A42-AE54D561A32F}" type="presOf" srcId="{E17A319F-E026-4E14-AC79-9AD52D182A3F}" destId="{DABDCD90-4883-4061-AEC0-BBDD1F0881AC}" srcOrd="1" destOrd="0" presId="urn:microsoft.com/office/officeart/2005/8/layout/hierarchy2"/>
    <dgm:cxn modelId="{8EAB50EF-ECD2-41E6-88B5-EB45ED47BF05}" type="presOf" srcId="{BC617CC9-4B98-424E-A8FE-984B5118BC9D}" destId="{E9FDE4F8-8701-490A-9B73-989DB0F520E6}" srcOrd="1" destOrd="0" presId="urn:microsoft.com/office/officeart/2005/8/layout/hierarchy2"/>
    <dgm:cxn modelId="{2015C3F1-C2D5-4976-A275-391481736CBF}" type="presOf" srcId="{7BD863D9-D918-4ABD-B02C-2FC4A11E8DAC}" destId="{933346A7-C0BD-4E14-8A09-6BF5275DEA94}" srcOrd="0" destOrd="0" presId="urn:microsoft.com/office/officeart/2005/8/layout/hierarchy2"/>
    <dgm:cxn modelId="{2BAFA4F2-E4B4-40D8-9BD0-B7830F2991AD}" srcId="{451955BF-429C-4C46-8426-2B8B69C67051}" destId="{B3CE088C-AC8F-482A-9971-3AD4AEF21839}" srcOrd="1" destOrd="0" parTransId="{FD9FF802-6ED0-46B2-9692-E77B211E7858}" sibTransId="{D888A4FC-553E-4530-AA5A-7B43B25A60B7}"/>
    <dgm:cxn modelId="{AF0BC7F3-7738-4247-BCBD-321350A62C49}" srcId="{2ECB8B09-AEFE-4FC3-A4D6-E58180AD12EC}" destId="{DE8AAF74-EC5D-4E50-9836-D6775595BFC6}" srcOrd="0" destOrd="0" parTransId="{A7D4ED45-2443-4FEB-AEF3-80C1433BCCF2}" sibTransId="{B87828A2-53EF-47E2-90D9-A7B803C4352B}"/>
    <dgm:cxn modelId="{2424E8F7-6546-4651-A856-AA990D428C62}" srcId="{78B704DF-4049-4B4A-B4F0-71386DEE725C}" destId="{18687A42-4B4E-44B8-A19D-3148ABF5E9E9}" srcOrd="1" destOrd="0" parTransId="{0AEDFC3B-C454-4822-B722-D86B2C470565}" sibTransId="{600A77FD-B586-41AA-80AF-B04B685023AB}"/>
    <dgm:cxn modelId="{55B459FA-6677-4C1D-997E-1D5D2E299E05}" type="presOf" srcId="{64CD51E8-8A93-4AA5-8FCE-5978774DEE4D}" destId="{8E97AD19-CA1D-4D62-896B-314E057F527F}" srcOrd="1" destOrd="0" presId="urn:microsoft.com/office/officeart/2005/8/layout/hierarchy2"/>
    <dgm:cxn modelId="{637864FD-E6A1-4556-80D7-D8022F94376A}" type="presOf" srcId="{B3CE088C-AC8F-482A-9971-3AD4AEF21839}" destId="{9CBEFA5D-344D-4A4D-9AB9-E6901EB44660}" srcOrd="0" destOrd="0" presId="urn:microsoft.com/office/officeart/2005/8/layout/hierarchy2"/>
    <dgm:cxn modelId="{7E0F6EFD-A4CF-4BD9-ADEE-0E091650E2A7}" type="presOf" srcId="{64CD51E8-8A93-4AA5-8FCE-5978774DEE4D}" destId="{42696577-000A-4B47-9BAE-1E457A0005F3}" srcOrd="0" destOrd="0" presId="urn:microsoft.com/office/officeart/2005/8/layout/hierarchy2"/>
    <dgm:cxn modelId="{42C113FE-F191-465A-808F-3188BAD622E6}" type="presOf" srcId="{7B6153AA-E123-4773-9CBB-006E605398BD}" destId="{5B9B171D-A2FA-4E96-A473-CD1AB178F17D}" srcOrd="0" destOrd="0" presId="urn:microsoft.com/office/officeart/2005/8/layout/hierarchy2"/>
    <dgm:cxn modelId="{DD7661FE-D824-431B-BC09-AC51BB7D28BE}" type="presOf" srcId="{2ECB8B09-AEFE-4FC3-A4D6-E58180AD12EC}" destId="{D2A04A8F-F542-4E76-B837-3FB993938C3E}" srcOrd="0" destOrd="0" presId="urn:microsoft.com/office/officeart/2005/8/layout/hierarchy2"/>
    <dgm:cxn modelId="{688FA163-975D-43A3-A8C5-2CC732C8C6DA}" type="presParOf" srcId="{2C0A4D80-DF16-42CF-9B05-5B8CEFCB1B68}" destId="{01ED50DF-E33A-4E7A-B537-38F0C0A3989E}" srcOrd="0" destOrd="0" presId="urn:microsoft.com/office/officeart/2005/8/layout/hierarchy2"/>
    <dgm:cxn modelId="{A1D60826-F058-4389-90F5-457BBBFBFFE2}" type="presParOf" srcId="{01ED50DF-E33A-4E7A-B537-38F0C0A3989E}" destId="{0204608F-9898-4EA4-85E6-BC213413DA48}" srcOrd="0" destOrd="0" presId="urn:microsoft.com/office/officeart/2005/8/layout/hierarchy2"/>
    <dgm:cxn modelId="{81566CBE-824F-4028-99CE-ADB0C9592D57}" type="presParOf" srcId="{01ED50DF-E33A-4E7A-B537-38F0C0A3989E}" destId="{366AF6D6-7FCE-484E-8349-D578E64BF0DB}" srcOrd="1" destOrd="0" presId="urn:microsoft.com/office/officeart/2005/8/layout/hierarchy2"/>
    <dgm:cxn modelId="{60B957B3-A5D2-403A-BCFF-DDFB9C13EF97}" type="presParOf" srcId="{366AF6D6-7FCE-484E-8349-D578E64BF0DB}" destId="{2C42741B-6637-4789-8694-7A9B7894F796}" srcOrd="0" destOrd="0" presId="urn:microsoft.com/office/officeart/2005/8/layout/hierarchy2"/>
    <dgm:cxn modelId="{A4DAEA40-D57B-4A9E-93F8-0A33FA39CC27}" type="presParOf" srcId="{2C42741B-6637-4789-8694-7A9B7894F796}" destId="{4F0A2278-5A3D-4ABD-91FD-1AF5D562D5B1}" srcOrd="0" destOrd="0" presId="urn:microsoft.com/office/officeart/2005/8/layout/hierarchy2"/>
    <dgm:cxn modelId="{B1FEB5E2-A810-4F00-AAA6-9E7623AC6C3E}" type="presParOf" srcId="{366AF6D6-7FCE-484E-8349-D578E64BF0DB}" destId="{1BE93800-435B-42B9-B1DC-686DA39B4CB4}" srcOrd="1" destOrd="0" presId="urn:microsoft.com/office/officeart/2005/8/layout/hierarchy2"/>
    <dgm:cxn modelId="{E7D78F7F-1ECF-48C7-84B0-536D053F23CD}" type="presParOf" srcId="{1BE93800-435B-42B9-B1DC-686DA39B4CB4}" destId="{D2A04A8F-F542-4E76-B837-3FB993938C3E}" srcOrd="0" destOrd="0" presId="urn:microsoft.com/office/officeart/2005/8/layout/hierarchy2"/>
    <dgm:cxn modelId="{11DCDCA8-3621-45D6-8928-1E41FDC57EBF}" type="presParOf" srcId="{1BE93800-435B-42B9-B1DC-686DA39B4CB4}" destId="{0EAB5B12-35B5-42C9-BC55-F54EE093CAD5}" srcOrd="1" destOrd="0" presId="urn:microsoft.com/office/officeart/2005/8/layout/hierarchy2"/>
    <dgm:cxn modelId="{88D02AED-FC77-47B7-B66E-438FE4A67236}" type="presParOf" srcId="{0EAB5B12-35B5-42C9-BC55-F54EE093CAD5}" destId="{972DCFD9-AEEC-46F9-980C-72698EFCDCF7}" srcOrd="0" destOrd="0" presId="urn:microsoft.com/office/officeart/2005/8/layout/hierarchy2"/>
    <dgm:cxn modelId="{E5AB0941-5B5F-47CE-9463-23A4BE5AD269}" type="presParOf" srcId="{972DCFD9-AEEC-46F9-980C-72698EFCDCF7}" destId="{D88B1865-E8F8-4BD9-97F7-45A4574CF4BF}" srcOrd="0" destOrd="0" presId="urn:microsoft.com/office/officeart/2005/8/layout/hierarchy2"/>
    <dgm:cxn modelId="{242F003C-E045-4429-9C3A-02AAD10EB383}" type="presParOf" srcId="{0EAB5B12-35B5-42C9-BC55-F54EE093CAD5}" destId="{5E3A0F30-437E-4012-B97E-0BE7083561C0}" srcOrd="1" destOrd="0" presId="urn:microsoft.com/office/officeart/2005/8/layout/hierarchy2"/>
    <dgm:cxn modelId="{8E111F7D-6DAD-4149-9D65-EA1A9A7904A4}" type="presParOf" srcId="{5E3A0F30-437E-4012-B97E-0BE7083561C0}" destId="{DC51E742-6F3D-4F14-BA9D-876154A97509}" srcOrd="0" destOrd="0" presId="urn:microsoft.com/office/officeart/2005/8/layout/hierarchy2"/>
    <dgm:cxn modelId="{DFD1BDB3-7424-4E46-9267-1B0C75936821}" type="presParOf" srcId="{5E3A0F30-437E-4012-B97E-0BE7083561C0}" destId="{D11287E3-B496-46F0-81DF-2F584D964A99}" srcOrd="1" destOrd="0" presId="urn:microsoft.com/office/officeart/2005/8/layout/hierarchy2"/>
    <dgm:cxn modelId="{1B306E9C-DA1D-4378-A2DE-3152D8DE33C8}" type="presParOf" srcId="{0EAB5B12-35B5-42C9-BC55-F54EE093CAD5}" destId="{66DC7E66-B601-4586-9FBA-26B24125974E}" srcOrd="2" destOrd="0" presId="urn:microsoft.com/office/officeart/2005/8/layout/hierarchy2"/>
    <dgm:cxn modelId="{7643DB24-8A01-49EE-A1BC-3C53C26D4B5F}" type="presParOf" srcId="{66DC7E66-B601-4586-9FBA-26B24125974E}" destId="{6278078C-BDBD-45E2-ACFA-246EE1E068FB}" srcOrd="0" destOrd="0" presId="urn:microsoft.com/office/officeart/2005/8/layout/hierarchy2"/>
    <dgm:cxn modelId="{83CAEEFC-4B7C-4A4A-8703-147F29E58D95}" type="presParOf" srcId="{0EAB5B12-35B5-42C9-BC55-F54EE093CAD5}" destId="{1B148EE2-E13C-4F94-B803-3B7EA96242F9}" srcOrd="3" destOrd="0" presId="urn:microsoft.com/office/officeart/2005/8/layout/hierarchy2"/>
    <dgm:cxn modelId="{5023DB7D-4974-4A18-AA5D-46556D7951EA}" type="presParOf" srcId="{1B148EE2-E13C-4F94-B803-3B7EA96242F9}" destId="{19CC3DBC-467F-4D69-9B18-6D618979F191}" srcOrd="0" destOrd="0" presId="urn:microsoft.com/office/officeart/2005/8/layout/hierarchy2"/>
    <dgm:cxn modelId="{F1CAC359-00B5-46C1-B3CB-B1C2DF07A549}" type="presParOf" srcId="{1B148EE2-E13C-4F94-B803-3B7EA96242F9}" destId="{1E6240ED-AE1A-45E8-899F-36A086AB55E1}" srcOrd="1" destOrd="0" presId="urn:microsoft.com/office/officeart/2005/8/layout/hierarchy2"/>
    <dgm:cxn modelId="{AF1917FC-9DD5-4938-B3E6-1FC50DD374B5}" type="presParOf" srcId="{1E6240ED-AE1A-45E8-899F-36A086AB55E1}" destId="{25ED5F87-32E2-4E28-A38F-375D4846239D}" srcOrd="0" destOrd="0" presId="urn:microsoft.com/office/officeart/2005/8/layout/hierarchy2"/>
    <dgm:cxn modelId="{4294B55D-302B-4A0A-B3E5-03AF0CBC5D30}" type="presParOf" srcId="{25ED5F87-32E2-4E28-A38F-375D4846239D}" destId="{E1D5EFB7-ACF6-4583-A7DD-96A9277A38A9}" srcOrd="0" destOrd="0" presId="urn:microsoft.com/office/officeart/2005/8/layout/hierarchy2"/>
    <dgm:cxn modelId="{4782BC1D-AD56-404B-97F5-213AF7C9972C}" type="presParOf" srcId="{1E6240ED-AE1A-45E8-899F-36A086AB55E1}" destId="{636011F0-00AA-40FF-A59E-3099E3CEE9DB}" srcOrd="1" destOrd="0" presId="urn:microsoft.com/office/officeart/2005/8/layout/hierarchy2"/>
    <dgm:cxn modelId="{2A8E59DC-03ED-4284-B52B-E6D8E841F474}" type="presParOf" srcId="{636011F0-00AA-40FF-A59E-3099E3CEE9DB}" destId="{933346A7-C0BD-4E14-8A09-6BF5275DEA94}" srcOrd="0" destOrd="0" presId="urn:microsoft.com/office/officeart/2005/8/layout/hierarchy2"/>
    <dgm:cxn modelId="{5E428B45-C90E-4A20-9580-BCE10DA9D989}" type="presParOf" srcId="{636011F0-00AA-40FF-A59E-3099E3CEE9DB}" destId="{9DEEFF17-373D-42C8-A792-AD1F301EFF23}" srcOrd="1" destOrd="0" presId="urn:microsoft.com/office/officeart/2005/8/layout/hierarchy2"/>
    <dgm:cxn modelId="{8E74D8F5-FAAF-4F46-8726-A40DB1B1BF8E}" type="presParOf" srcId="{9DEEFF17-373D-42C8-A792-AD1F301EFF23}" destId="{E69D3EEA-C304-4D78-833C-0B39D1ECFEE8}" srcOrd="0" destOrd="0" presId="urn:microsoft.com/office/officeart/2005/8/layout/hierarchy2"/>
    <dgm:cxn modelId="{86ABEE63-E9B7-427D-ACB2-5BBDB7E42A58}" type="presParOf" srcId="{E69D3EEA-C304-4D78-833C-0B39D1ECFEE8}" destId="{A6989D50-090A-4C49-A641-27C669516B3E}" srcOrd="0" destOrd="0" presId="urn:microsoft.com/office/officeart/2005/8/layout/hierarchy2"/>
    <dgm:cxn modelId="{BA7C1B98-1ADD-42A7-8D79-F7EC4D11C448}" type="presParOf" srcId="{9DEEFF17-373D-42C8-A792-AD1F301EFF23}" destId="{AA991E6D-FA1F-4B34-ACB9-DBFF0FC88529}" srcOrd="1" destOrd="0" presId="urn:microsoft.com/office/officeart/2005/8/layout/hierarchy2"/>
    <dgm:cxn modelId="{8F933EEC-3526-4956-875D-0D1B61032CB3}" type="presParOf" srcId="{AA991E6D-FA1F-4B34-ACB9-DBFF0FC88529}" destId="{D6E1D1D9-ED0B-41AC-9156-CACBF6E2AAFE}" srcOrd="0" destOrd="0" presId="urn:microsoft.com/office/officeart/2005/8/layout/hierarchy2"/>
    <dgm:cxn modelId="{E2BAE317-158B-4E55-BCA3-61A6C0844C98}" type="presParOf" srcId="{AA991E6D-FA1F-4B34-ACB9-DBFF0FC88529}" destId="{4E7FCDC2-C03A-448E-B7EA-0008F907E471}" srcOrd="1" destOrd="0" presId="urn:microsoft.com/office/officeart/2005/8/layout/hierarchy2"/>
    <dgm:cxn modelId="{D4640611-74DE-4F54-A4E7-6B948A858DB2}" type="presParOf" srcId="{1E6240ED-AE1A-45E8-899F-36A086AB55E1}" destId="{3C2D26AE-4289-4AA2-B7E0-44E7EADFB20B}" srcOrd="2" destOrd="0" presId="urn:microsoft.com/office/officeart/2005/8/layout/hierarchy2"/>
    <dgm:cxn modelId="{E7C64F74-765C-4667-AD84-47CC51EE5F1F}" type="presParOf" srcId="{3C2D26AE-4289-4AA2-B7E0-44E7EADFB20B}" destId="{61DF858A-510B-45CF-B15B-328B82696F9C}" srcOrd="0" destOrd="0" presId="urn:microsoft.com/office/officeart/2005/8/layout/hierarchy2"/>
    <dgm:cxn modelId="{A1B30867-A67D-4A53-82F9-BABD8CFF2A0C}" type="presParOf" srcId="{1E6240ED-AE1A-45E8-899F-36A086AB55E1}" destId="{14F93F92-2689-412B-A5F2-0299A7D710F7}" srcOrd="3" destOrd="0" presId="urn:microsoft.com/office/officeart/2005/8/layout/hierarchy2"/>
    <dgm:cxn modelId="{A8CC0891-6119-48B8-B451-97E74F5571FA}" type="presParOf" srcId="{14F93F92-2689-412B-A5F2-0299A7D710F7}" destId="{6B1FA522-7098-4467-AAF8-F3AD12B409B6}" srcOrd="0" destOrd="0" presId="urn:microsoft.com/office/officeart/2005/8/layout/hierarchy2"/>
    <dgm:cxn modelId="{6B2654F8-D90D-4D38-A046-4BB180CE39A7}" type="presParOf" srcId="{14F93F92-2689-412B-A5F2-0299A7D710F7}" destId="{A90D744A-0A97-40B7-A04B-E98ACBF4E228}" srcOrd="1" destOrd="0" presId="urn:microsoft.com/office/officeart/2005/8/layout/hierarchy2"/>
    <dgm:cxn modelId="{4D73A6D9-6579-4924-9D78-03E1ADB53172}" type="presParOf" srcId="{A90D744A-0A97-40B7-A04B-E98ACBF4E228}" destId="{6F8FC110-FB1E-4F3C-8E29-A3486701B1AA}" srcOrd="0" destOrd="0" presId="urn:microsoft.com/office/officeart/2005/8/layout/hierarchy2"/>
    <dgm:cxn modelId="{BD5B1236-BD38-43CE-91BC-9B1FE0CF214C}" type="presParOf" srcId="{6F8FC110-FB1E-4F3C-8E29-A3486701B1AA}" destId="{DABDCD90-4883-4061-AEC0-BBDD1F0881AC}" srcOrd="0" destOrd="0" presId="urn:microsoft.com/office/officeart/2005/8/layout/hierarchy2"/>
    <dgm:cxn modelId="{5EAAFEC6-05AB-41CA-9D5E-5175B4B6D671}" type="presParOf" srcId="{A90D744A-0A97-40B7-A04B-E98ACBF4E228}" destId="{E0EBD610-6B9A-43D3-86AF-6C8872A25645}" srcOrd="1" destOrd="0" presId="urn:microsoft.com/office/officeart/2005/8/layout/hierarchy2"/>
    <dgm:cxn modelId="{F9EF9095-6DEE-4B4B-ABA6-18154E90DE21}" type="presParOf" srcId="{E0EBD610-6B9A-43D3-86AF-6C8872A25645}" destId="{4C178FD1-C56E-4C71-B07C-43721868FAAB}" srcOrd="0" destOrd="0" presId="urn:microsoft.com/office/officeart/2005/8/layout/hierarchy2"/>
    <dgm:cxn modelId="{D7432D01-AB3F-482F-8272-9B409AD2EA15}" type="presParOf" srcId="{E0EBD610-6B9A-43D3-86AF-6C8872A25645}" destId="{3ECB4B2C-869D-4B88-AC88-65B3DC850173}" srcOrd="1" destOrd="0" presId="urn:microsoft.com/office/officeart/2005/8/layout/hierarchy2"/>
    <dgm:cxn modelId="{8DD6304B-0F1D-4EC3-AC17-0F0B0DDE5B4C}" type="presParOf" srcId="{3ECB4B2C-869D-4B88-AC88-65B3DC850173}" destId="{25383672-146D-4797-83E5-BDD757325ACB}" srcOrd="0" destOrd="0" presId="urn:microsoft.com/office/officeart/2005/8/layout/hierarchy2"/>
    <dgm:cxn modelId="{258DEEA7-19B1-4473-B417-64770E1F0AA0}" type="presParOf" srcId="{25383672-146D-4797-83E5-BDD757325ACB}" destId="{2645C6F9-F479-4D1C-BDB5-F1570A4C456D}" srcOrd="0" destOrd="0" presId="urn:microsoft.com/office/officeart/2005/8/layout/hierarchy2"/>
    <dgm:cxn modelId="{9BE3260B-89F2-4DBC-A327-10AA38E75266}" type="presParOf" srcId="{3ECB4B2C-869D-4B88-AC88-65B3DC850173}" destId="{CCED2B3B-D096-4108-B4E1-E397625E5159}" srcOrd="1" destOrd="0" presId="urn:microsoft.com/office/officeart/2005/8/layout/hierarchy2"/>
    <dgm:cxn modelId="{9D446D4A-9996-4593-9A60-613F32CEA7F3}" type="presParOf" srcId="{CCED2B3B-D096-4108-B4E1-E397625E5159}" destId="{68353EE4-E0CF-494B-BDBF-10CA8D9E76C9}" srcOrd="0" destOrd="0" presId="urn:microsoft.com/office/officeart/2005/8/layout/hierarchy2"/>
    <dgm:cxn modelId="{C4F7BADF-99B6-4AA0-9357-0A374847165F}" type="presParOf" srcId="{CCED2B3B-D096-4108-B4E1-E397625E5159}" destId="{0BEE7528-FBE8-4840-98B6-CAF0805627DD}" srcOrd="1" destOrd="0" presId="urn:microsoft.com/office/officeart/2005/8/layout/hierarchy2"/>
    <dgm:cxn modelId="{596EAA3A-5AAC-40EB-8CA8-E9A5F590E34B}" type="presParOf" srcId="{3ECB4B2C-869D-4B88-AC88-65B3DC850173}" destId="{0E017821-98AA-4ACA-A8CB-3C0C760D6383}" srcOrd="2" destOrd="0" presId="urn:microsoft.com/office/officeart/2005/8/layout/hierarchy2"/>
    <dgm:cxn modelId="{BEB5D52F-5CE8-4E9E-B6BC-9E670F686F48}" type="presParOf" srcId="{0E017821-98AA-4ACA-A8CB-3C0C760D6383}" destId="{2582F23F-0A40-4FBF-8DD3-70EB78CA7159}" srcOrd="0" destOrd="0" presId="urn:microsoft.com/office/officeart/2005/8/layout/hierarchy2"/>
    <dgm:cxn modelId="{3BC751F7-A375-4507-83EF-32169B92C201}" type="presParOf" srcId="{3ECB4B2C-869D-4B88-AC88-65B3DC850173}" destId="{3886BD21-DF4F-49DC-A81D-D95107122F06}" srcOrd="3" destOrd="0" presId="urn:microsoft.com/office/officeart/2005/8/layout/hierarchy2"/>
    <dgm:cxn modelId="{1EB97BA3-397E-4AD0-9DF7-AAA92FBCBD07}" type="presParOf" srcId="{3886BD21-DF4F-49DC-A81D-D95107122F06}" destId="{5B9B171D-A2FA-4E96-A473-CD1AB178F17D}" srcOrd="0" destOrd="0" presId="urn:microsoft.com/office/officeart/2005/8/layout/hierarchy2"/>
    <dgm:cxn modelId="{7A72615D-AB8F-49A2-AD6C-1AFDEFC104B4}" type="presParOf" srcId="{3886BD21-DF4F-49DC-A81D-D95107122F06}" destId="{99BC95EF-3CF7-4A14-9BBD-F90588B55333}" srcOrd="1" destOrd="0" presId="urn:microsoft.com/office/officeart/2005/8/layout/hierarchy2"/>
    <dgm:cxn modelId="{C188DA87-5A25-4862-8A86-BDDE3E5D664E}" type="presParOf" srcId="{99BC95EF-3CF7-4A14-9BBD-F90588B55333}" destId="{3A3F4D48-B7FB-4E97-BB54-42F12A2813EA}" srcOrd="0" destOrd="0" presId="urn:microsoft.com/office/officeart/2005/8/layout/hierarchy2"/>
    <dgm:cxn modelId="{87910893-6DC3-4381-81EC-041AA122BCD6}" type="presParOf" srcId="{3A3F4D48-B7FB-4E97-BB54-42F12A2813EA}" destId="{BDAD7796-DA29-4610-892E-4A17F35796C7}" srcOrd="0" destOrd="0" presId="urn:microsoft.com/office/officeart/2005/8/layout/hierarchy2"/>
    <dgm:cxn modelId="{05DB3C8B-A3AE-4957-ABC6-6EC24A371E85}" type="presParOf" srcId="{99BC95EF-3CF7-4A14-9BBD-F90588B55333}" destId="{8E54ED51-C2F3-4599-891F-497DFDD2244B}" srcOrd="1" destOrd="0" presId="urn:microsoft.com/office/officeart/2005/8/layout/hierarchy2"/>
    <dgm:cxn modelId="{A866A834-24B6-48F4-BCA4-468F63065B1D}" type="presParOf" srcId="{8E54ED51-C2F3-4599-891F-497DFDD2244B}" destId="{3B6365B5-954F-4B74-8EC4-EBA97C491F5D}" srcOrd="0" destOrd="0" presId="urn:microsoft.com/office/officeart/2005/8/layout/hierarchy2"/>
    <dgm:cxn modelId="{66759CB0-A312-4FE8-A662-88CA12E86FCD}" type="presParOf" srcId="{8E54ED51-C2F3-4599-891F-497DFDD2244B}" destId="{94EE5321-1206-4F0F-96A3-45134778C65B}" srcOrd="1" destOrd="0" presId="urn:microsoft.com/office/officeart/2005/8/layout/hierarchy2"/>
    <dgm:cxn modelId="{20AD9B02-F057-44EB-B840-4CE1426EAB25}" type="presParOf" srcId="{99BC95EF-3CF7-4A14-9BBD-F90588B55333}" destId="{42696577-000A-4B47-9BAE-1E457A0005F3}" srcOrd="2" destOrd="0" presId="urn:microsoft.com/office/officeart/2005/8/layout/hierarchy2"/>
    <dgm:cxn modelId="{380262E8-A446-4C25-86E3-024F5280AEFF}" type="presParOf" srcId="{42696577-000A-4B47-9BAE-1E457A0005F3}" destId="{8E97AD19-CA1D-4D62-896B-314E057F527F}" srcOrd="0" destOrd="0" presId="urn:microsoft.com/office/officeart/2005/8/layout/hierarchy2"/>
    <dgm:cxn modelId="{E482A867-FE72-4344-93DF-163DE4F286F7}" type="presParOf" srcId="{99BC95EF-3CF7-4A14-9BBD-F90588B55333}" destId="{A34B3A0F-0804-4686-B0EB-8B511EA2D118}" srcOrd="3" destOrd="0" presId="urn:microsoft.com/office/officeart/2005/8/layout/hierarchy2"/>
    <dgm:cxn modelId="{5A112057-BA6B-49B1-A354-B89ED7A42EE1}" type="presParOf" srcId="{A34B3A0F-0804-4686-B0EB-8B511EA2D118}" destId="{C5561DB3-EA6A-450A-A725-867C684989A5}" srcOrd="0" destOrd="0" presId="urn:microsoft.com/office/officeart/2005/8/layout/hierarchy2"/>
    <dgm:cxn modelId="{1B454CDD-BA9D-4A66-9F1A-ED33E2B1B0FA}" type="presParOf" srcId="{A34B3A0F-0804-4686-B0EB-8B511EA2D118}" destId="{0277CF84-537E-4B93-81A0-002A5A51DEA4}" srcOrd="1" destOrd="0" presId="urn:microsoft.com/office/officeart/2005/8/layout/hierarchy2"/>
    <dgm:cxn modelId="{54B59FFF-4AC7-48F4-8E1B-BA99A193D04A}" type="presParOf" srcId="{99BC95EF-3CF7-4A14-9BBD-F90588B55333}" destId="{C3E94444-5B60-4418-BEC4-75144B42440D}" srcOrd="4" destOrd="0" presId="urn:microsoft.com/office/officeart/2005/8/layout/hierarchy2"/>
    <dgm:cxn modelId="{550C93C0-FF04-497C-982E-080B2F35F6F3}" type="presParOf" srcId="{C3E94444-5B60-4418-BEC4-75144B42440D}" destId="{E4A7D457-88AF-4204-9558-56C1D05160C9}" srcOrd="0" destOrd="0" presId="urn:microsoft.com/office/officeart/2005/8/layout/hierarchy2"/>
    <dgm:cxn modelId="{8B1CDBC2-7814-4814-9D50-579EC7EE4696}" type="presParOf" srcId="{99BC95EF-3CF7-4A14-9BBD-F90588B55333}" destId="{EA1D896F-CD51-4FED-92D8-27C9328CC21D}" srcOrd="5" destOrd="0" presId="urn:microsoft.com/office/officeart/2005/8/layout/hierarchy2"/>
    <dgm:cxn modelId="{F72BB842-50B1-44C1-8A6C-5BE21BBA54B2}" type="presParOf" srcId="{EA1D896F-CD51-4FED-92D8-27C9328CC21D}" destId="{1235833E-7DD4-4310-9F99-14B2811F2195}" srcOrd="0" destOrd="0" presId="urn:microsoft.com/office/officeart/2005/8/layout/hierarchy2"/>
    <dgm:cxn modelId="{2BBFC418-2B70-40A0-8EBD-F9C5BB319E19}" type="presParOf" srcId="{EA1D896F-CD51-4FED-92D8-27C9328CC21D}" destId="{E2C2C772-B9F5-45A8-87F0-E90EA9382DBA}" srcOrd="1" destOrd="0" presId="urn:microsoft.com/office/officeart/2005/8/layout/hierarchy2"/>
    <dgm:cxn modelId="{B7343C54-58DD-4AA0-995D-7DEC9FAC51B2}" type="presParOf" srcId="{99BC95EF-3CF7-4A14-9BBD-F90588B55333}" destId="{CD9EEB70-55B4-4CD8-A4FA-0CCBDFE0DC04}" srcOrd="6" destOrd="0" presId="urn:microsoft.com/office/officeart/2005/8/layout/hierarchy2"/>
    <dgm:cxn modelId="{6DB9CEA9-F04B-48F2-ACB8-2AB3757B3AAE}" type="presParOf" srcId="{CD9EEB70-55B4-4CD8-A4FA-0CCBDFE0DC04}" destId="{DEDF8E56-19A6-47A7-B780-B80D702D0D3A}" srcOrd="0" destOrd="0" presId="urn:microsoft.com/office/officeart/2005/8/layout/hierarchy2"/>
    <dgm:cxn modelId="{6803E72C-CA94-4CE1-B531-283CF3A17FCC}" type="presParOf" srcId="{99BC95EF-3CF7-4A14-9BBD-F90588B55333}" destId="{26159606-6AE2-41E4-A350-9F74158C4171}" srcOrd="7" destOrd="0" presId="urn:microsoft.com/office/officeart/2005/8/layout/hierarchy2"/>
    <dgm:cxn modelId="{2C31E99F-EEC9-4277-98F4-FF6821B682E7}" type="presParOf" srcId="{26159606-6AE2-41E4-A350-9F74158C4171}" destId="{0D8DE103-614F-4A0D-9605-74C6864EADD4}" srcOrd="0" destOrd="0" presId="urn:microsoft.com/office/officeart/2005/8/layout/hierarchy2"/>
    <dgm:cxn modelId="{4FBE15FD-0215-4EC9-9EDB-541E05601DCE}" type="presParOf" srcId="{26159606-6AE2-41E4-A350-9F74158C4171}" destId="{A1246E69-CF32-4C12-8919-BDFF513D192A}" srcOrd="1" destOrd="0" presId="urn:microsoft.com/office/officeart/2005/8/layout/hierarchy2"/>
    <dgm:cxn modelId="{C1A926F9-F779-41AC-B1C6-C8BD3FA07B76}" type="presParOf" srcId="{99BC95EF-3CF7-4A14-9BBD-F90588B55333}" destId="{D0FE47D0-6D81-448D-B025-0074B4CC7D17}" srcOrd="8" destOrd="0" presId="urn:microsoft.com/office/officeart/2005/8/layout/hierarchy2"/>
    <dgm:cxn modelId="{F48F6287-EAB6-44BD-B397-142B1A25CF1B}" type="presParOf" srcId="{D0FE47D0-6D81-448D-B025-0074B4CC7D17}" destId="{E9FDE4F8-8701-490A-9B73-989DB0F520E6}" srcOrd="0" destOrd="0" presId="urn:microsoft.com/office/officeart/2005/8/layout/hierarchy2"/>
    <dgm:cxn modelId="{A02BA691-60DF-486A-BAF4-46D858EFBE92}" type="presParOf" srcId="{99BC95EF-3CF7-4A14-9BBD-F90588B55333}" destId="{4BF4607C-3EA8-43DE-9DC8-7FCC936883D5}" srcOrd="9" destOrd="0" presId="urn:microsoft.com/office/officeart/2005/8/layout/hierarchy2"/>
    <dgm:cxn modelId="{57E6DF90-F7B6-4DF9-ACED-643C144E8F28}" type="presParOf" srcId="{4BF4607C-3EA8-43DE-9DC8-7FCC936883D5}" destId="{4CB1FF60-C478-440B-AF67-A57648FA89FE}" srcOrd="0" destOrd="0" presId="urn:microsoft.com/office/officeart/2005/8/layout/hierarchy2"/>
    <dgm:cxn modelId="{D48D1A88-2F59-4F2C-9BAE-2CB90DF6B9D5}" type="presParOf" srcId="{4BF4607C-3EA8-43DE-9DC8-7FCC936883D5}" destId="{5DA6F067-A10D-4355-A22C-2CE7944184EB}" srcOrd="1" destOrd="0" presId="urn:microsoft.com/office/officeart/2005/8/layout/hierarchy2"/>
    <dgm:cxn modelId="{30D1650F-98B1-48D1-BF54-FB70DBBF4B50}" type="presParOf" srcId="{366AF6D6-7FCE-484E-8349-D578E64BF0DB}" destId="{A276037C-0DA1-43DA-B8D7-21D6CAD2E6F6}" srcOrd="2" destOrd="0" presId="urn:microsoft.com/office/officeart/2005/8/layout/hierarchy2"/>
    <dgm:cxn modelId="{909C810E-B63C-4B4E-80F2-FD9A666BC0CA}" type="presParOf" srcId="{A276037C-0DA1-43DA-B8D7-21D6CAD2E6F6}" destId="{25E35F0B-A2D4-4FDA-9FFA-D7E49965BB8F}" srcOrd="0" destOrd="0" presId="urn:microsoft.com/office/officeart/2005/8/layout/hierarchy2"/>
    <dgm:cxn modelId="{F75F9BA7-0DD5-4FC5-8245-A14E2969E447}" type="presParOf" srcId="{366AF6D6-7FCE-484E-8349-D578E64BF0DB}" destId="{EC65EBC3-F60B-42FA-942C-A94973E1A459}" srcOrd="3" destOrd="0" presId="urn:microsoft.com/office/officeart/2005/8/layout/hierarchy2"/>
    <dgm:cxn modelId="{8D8DAFB2-702A-470B-996D-85E14F18385D}" type="presParOf" srcId="{EC65EBC3-F60B-42FA-942C-A94973E1A459}" destId="{045B7F2A-CCB6-4F99-9C62-1DD7B533EFA5}" srcOrd="0" destOrd="0" presId="urn:microsoft.com/office/officeart/2005/8/layout/hierarchy2"/>
    <dgm:cxn modelId="{2C05F849-1620-4037-92C0-87AF93C16717}" type="presParOf" srcId="{EC65EBC3-F60B-42FA-942C-A94973E1A459}" destId="{DDC393A9-65D2-4292-A39F-B0473EE33D95}" srcOrd="1" destOrd="0" presId="urn:microsoft.com/office/officeart/2005/8/layout/hierarchy2"/>
    <dgm:cxn modelId="{0F269D24-967F-498C-9436-E288D008EFE3}" type="presParOf" srcId="{DDC393A9-65D2-4292-A39F-B0473EE33D95}" destId="{C8FE405A-4B1B-45F7-8AB0-5C64DAB6AA66}" srcOrd="0" destOrd="0" presId="urn:microsoft.com/office/officeart/2005/8/layout/hierarchy2"/>
    <dgm:cxn modelId="{CAAA0A51-E4ED-4889-A9C6-C8D0AAFAD95B}" type="presParOf" srcId="{C8FE405A-4B1B-45F7-8AB0-5C64DAB6AA66}" destId="{D8555A02-6C3F-4CD3-B4E9-E2BCB44DA7CA}" srcOrd="0" destOrd="0" presId="urn:microsoft.com/office/officeart/2005/8/layout/hierarchy2"/>
    <dgm:cxn modelId="{A06A12C3-2D66-4776-B3D2-EBCB89653B62}" type="presParOf" srcId="{DDC393A9-65D2-4292-A39F-B0473EE33D95}" destId="{6C60751A-CE61-49E2-889C-CDE2103494C7}" srcOrd="1" destOrd="0" presId="urn:microsoft.com/office/officeart/2005/8/layout/hierarchy2"/>
    <dgm:cxn modelId="{E3CE0752-35EA-41B1-9C72-AB941169D03E}" type="presParOf" srcId="{6C60751A-CE61-49E2-889C-CDE2103494C7}" destId="{80E1591A-2C46-4776-997F-D64E813DDEB0}" srcOrd="0" destOrd="0" presId="urn:microsoft.com/office/officeart/2005/8/layout/hierarchy2"/>
    <dgm:cxn modelId="{28CF02A4-7CA4-45AF-826C-D19C4DF43D7C}" type="presParOf" srcId="{6C60751A-CE61-49E2-889C-CDE2103494C7}" destId="{AC4A1753-8008-4858-933F-729BCE360308}" srcOrd="1" destOrd="0" presId="urn:microsoft.com/office/officeart/2005/8/layout/hierarchy2"/>
    <dgm:cxn modelId="{47AF9B17-F0DE-4580-B987-1EBEBE459B5A}" type="presParOf" srcId="{2C0A4D80-DF16-42CF-9B05-5B8CEFCB1B68}" destId="{5696257F-3963-480C-AEF6-29AA7D17BA33}" srcOrd="1" destOrd="0" presId="urn:microsoft.com/office/officeart/2005/8/layout/hierarchy2"/>
    <dgm:cxn modelId="{650B698A-2716-429A-A33F-8B92E8012C9E}" type="presParOf" srcId="{5696257F-3963-480C-AEF6-29AA7D17BA33}" destId="{9CBEFA5D-344D-4A4D-9AB9-E6901EB44660}" srcOrd="0" destOrd="0" presId="urn:microsoft.com/office/officeart/2005/8/layout/hierarchy2"/>
    <dgm:cxn modelId="{4C119671-87E2-4472-B97F-DBC1280B0B3A}" type="presParOf" srcId="{5696257F-3963-480C-AEF6-29AA7D17BA33}" destId="{1E3DCAD3-6A9C-429E-83E0-911D5F72321F}"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04608F-9898-4EA4-85E6-BC213413DA48}">
      <dsp:nvSpPr>
        <dsp:cNvPr id="0" name=""/>
        <dsp:cNvSpPr/>
      </dsp:nvSpPr>
      <dsp:spPr>
        <a:xfrm>
          <a:off x="277547" y="1414465"/>
          <a:ext cx="741182" cy="9798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Lumbar puncture performed for suspected acute meningitis</a:t>
          </a:r>
        </a:p>
        <a:p>
          <a:pPr marL="0" lvl="0" indent="0" algn="ctr" defTabSz="355600">
            <a:lnSpc>
              <a:spcPct val="90000"/>
            </a:lnSpc>
            <a:spcBef>
              <a:spcPct val="0"/>
            </a:spcBef>
            <a:spcAft>
              <a:spcPct val="35000"/>
            </a:spcAft>
            <a:buNone/>
          </a:pPr>
          <a:r>
            <a:rPr lang="en-US" sz="800" kern="1200"/>
            <a:t>Collect at least 4 mL</a:t>
          </a:r>
        </a:p>
      </dsp:txBody>
      <dsp:txXfrm>
        <a:off x="299255" y="1436173"/>
        <a:ext cx="697766" cy="936401"/>
      </dsp:txXfrm>
    </dsp:sp>
    <dsp:sp modelId="{2C42741B-6637-4789-8694-7A9B7894F796}">
      <dsp:nvSpPr>
        <dsp:cNvPr id="0" name=""/>
        <dsp:cNvSpPr/>
      </dsp:nvSpPr>
      <dsp:spPr>
        <a:xfrm rot="17474478">
          <a:off x="757808" y="1514495"/>
          <a:ext cx="818316" cy="17034"/>
        </a:xfrm>
        <a:custGeom>
          <a:avLst/>
          <a:gdLst/>
          <a:ahLst/>
          <a:cxnLst/>
          <a:rect l="0" t="0" r="0" b="0"/>
          <a:pathLst>
            <a:path>
              <a:moveTo>
                <a:pt x="0" y="8517"/>
              </a:moveTo>
              <a:lnTo>
                <a:pt x="818316" y="85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46508" y="1502554"/>
        <a:ext cx="40915" cy="40915"/>
      </dsp:txXfrm>
    </dsp:sp>
    <dsp:sp modelId="{D2A04A8F-F542-4E76-B837-3FB993938C3E}">
      <dsp:nvSpPr>
        <dsp:cNvPr id="0" name=""/>
        <dsp:cNvSpPr/>
      </dsp:nvSpPr>
      <dsp:spPr>
        <a:xfrm>
          <a:off x="1315202" y="685679"/>
          <a:ext cx="741182" cy="91194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CSF available</a:t>
          </a:r>
        </a:p>
        <a:p>
          <a:pPr marL="0" lvl="0" indent="0" algn="ctr" defTabSz="355600">
            <a:lnSpc>
              <a:spcPct val="90000"/>
            </a:lnSpc>
            <a:spcBef>
              <a:spcPct val="0"/>
            </a:spcBef>
            <a:spcAft>
              <a:spcPct val="35000"/>
            </a:spcAft>
            <a:buNone/>
          </a:pPr>
          <a:r>
            <a:rPr lang="en-US" sz="800" kern="1200"/>
            <a:t>Order CSF studies</a:t>
          </a:r>
        </a:p>
        <a:p>
          <a:pPr marL="0" lvl="0" indent="0" algn="ctr" defTabSz="355600">
            <a:lnSpc>
              <a:spcPct val="90000"/>
            </a:lnSpc>
            <a:spcBef>
              <a:spcPct val="0"/>
            </a:spcBef>
            <a:spcAft>
              <a:spcPct val="35000"/>
            </a:spcAft>
            <a:buNone/>
          </a:pPr>
          <a:r>
            <a:rPr lang="en-US" sz="800" kern="1200"/>
            <a:t>-Cell count, glucose, protein, Gram stain, culture</a:t>
          </a:r>
        </a:p>
      </dsp:txBody>
      <dsp:txXfrm>
        <a:off x="1336910" y="707387"/>
        <a:ext cx="697766" cy="868527"/>
      </dsp:txXfrm>
    </dsp:sp>
    <dsp:sp modelId="{972DCFD9-AEEC-46F9-980C-72698EFCDCF7}">
      <dsp:nvSpPr>
        <dsp:cNvPr id="0" name=""/>
        <dsp:cNvSpPr/>
      </dsp:nvSpPr>
      <dsp:spPr>
        <a:xfrm rot="17169497">
          <a:off x="1671956" y="621511"/>
          <a:ext cx="1065331" cy="17034"/>
        </a:xfrm>
        <a:custGeom>
          <a:avLst/>
          <a:gdLst/>
          <a:ahLst/>
          <a:cxnLst/>
          <a:rect l="0" t="0" r="0" b="0"/>
          <a:pathLst>
            <a:path>
              <a:moveTo>
                <a:pt x="0" y="8517"/>
              </a:moveTo>
              <a:lnTo>
                <a:pt x="1065331" y="8517"/>
              </a:lnTo>
            </a:path>
          </a:pathLst>
        </a:custGeom>
        <a:noFill/>
        <a:ln w="12700" cap="flat" cmpd="sng" algn="ctr">
          <a:solidFill>
            <a:srgbClr val="0070C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77988" y="603395"/>
        <a:ext cx="53266" cy="53266"/>
      </dsp:txXfrm>
    </dsp:sp>
    <dsp:sp modelId="{DC51E742-6F3D-4F14-BA9D-876154A97509}">
      <dsp:nvSpPr>
        <dsp:cNvPr id="0" name=""/>
        <dsp:cNvSpPr/>
      </dsp:nvSpPr>
      <dsp:spPr>
        <a:xfrm>
          <a:off x="2352858" y="3892"/>
          <a:ext cx="741182" cy="2290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Age </a:t>
          </a:r>
          <a:r>
            <a:rPr lang="en-US" sz="700" u="sng" kern="1200"/>
            <a:t>&lt;</a:t>
          </a:r>
          <a:r>
            <a:rPr lang="en-US" sz="700" kern="1200"/>
            <a:t>6 months</a:t>
          </a:r>
        </a:p>
      </dsp:txBody>
      <dsp:txXfrm>
        <a:off x="2359566" y="10600"/>
        <a:ext cx="727766" cy="215609"/>
      </dsp:txXfrm>
    </dsp:sp>
    <dsp:sp modelId="{66DC7E66-B601-4586-9FBA-26B24125974E}">
      <dsp:nvSpPr>
        <dsp:cNvPr id="0" name=""/>
        <dsp:cNvSpPr/>
      </dsp:nvSpPr>
      <dsp:spPr>
        <a:xfrm rot="1538460">
          <a:off x="2040192" y="1204288"/>
          <a:ext cx="328857" cy="17034"/>
        </a:xfrm>
        <a:custGeom>
          <a:avLst/>
          <a:gdLst/>
          <a:ahLst/>
          <a:cxnLst/>
          <a:rect l="0" t="0" r="0" b="0"/>
          <a:pathLst>
            <a:path>
              <a:moveTo>
                <a:pt x="0" y="8517"/>
              </a:moveTo>
              <a:lnTo>
                <a:pt x="328857" y="8517"/>
              </a:lnTo>
            </a:path>
          </a:pathLst>
        </a:custGeom>
        <a:noFill/>
        <a:ln w="15875"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96400" y="1204583"/>
        <a:ext cx="16442" cy="16442"/>
      </dsp:txXfrm>
    </dsp:sp>
    <dsp:sp modelId="{19CC3DBC-467F-4D69-9B18-6D618979F191}">
      <dsp:nvSpPr>
        <dsp:cNvPr id="0" name=""/>
        <dsp:cNvSpPr/>
      </dsp:nvSpPr>
      <dsp:spPr>
        <a:xfrm>
          <a:off x="2352858" y="288506"/>
          <a:ext cx="741182" cy="199090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Age &gt;6 months:</a:t>
          </a:r>
        </a:p>
        <a:p>
          <a:pPr marL="0" lvl="0" indent="0" algn="ctr" defTabSz="311150">
            <a:lnSpc>
              <a:spcPct val="90000"/>
            </a:lnSpc>
            <a:spcBef>
              <a:spcPct val="0"/>
            </a:spcBef>
            <a:spcAft>
              <a:spcPct val="35000"/>
            </a:spcAft>
            <a:buNone/>
          </a:pPr>
          <a:r>
            <a:rPr lang="en-US" sz="700" kern="1200"/>
            <a:t>EMR Alert</a:t>
          </a:r>
        </a:p>
        <a:p>
          <a:pPr marL="0" lvl="0" indent="0" algn="ctr" defTabSz="311150">
            <a:lnSpc>
              <a:spcPct val="90000"/>
            </a:lnSpc>
            <a:spcBef>
              <a:spcPct val="0"/>
            </a:spcBef>
            <a:spcAft>
              <a:spcPct val="35000"/>
            </a:spcAft>
            <a:buNone/>
          </a:pPr>
          <a:r>
            <a:rPr lang="en-US" sz="700" kern="1200"/>
            <a:t>Mandatory question in CSF culture order set: Did the patient have nasal exposure to fresh water (lakes, streams, hot springs, pools, tap water) or perform nasal irrigation with tap water within the 14 days before onset of symptoms?</a:t>
          </a:r>
        </a:p>
        <a:p>
          <a:pPr marL="0" lvl="0" indent="0" algn="ctr" defTabSz="311150">
            <a:lnSpc>
              <a:spcPct val="90000"/>
            </a:lnSpc>
            <a:spcBef>
              <a:spcPct val="0"/>
            </a:spcBef>
            <a:spcAft>
              <a:spcPct val="35000"/>
            </a:spcAft>
            <a:buNone/>
          </a:pPr>
          <a:r>
            <a:rPr lang="en-US" sz="700" kern="1200"/>
            <a:t>Answer YES, NO, or UNKNOWN</a:t>
          </a:r>
        </a:p>
      </dsp:txBody>
      <dsp:txXfrm>
        <a:off x="2374566" y="310214"/>
        <a:ext cx="697766" cy="1947488"/>
      </dsp:txXfrm>
    </dsp:sp>
    <dsp:sp modelId="{25ED5F87-32E2-4E28-A38F-375D4846239D}">
      <dsp:nvSpPr>
        <dsp:cNvPr id="0" name=""/>
        <dsp:cNvSpPr/>
      </dsp:nvSpPr>
      <dsp:spPr>
        <a:xfrm rot="17649717">
          <a:off x="2880121" y="945013"/>
          <a:ext cx="724311" cy="17034"/>
        </a:xfrm>
        <a:custGeom>
          <a:avLst/>
          <a:gdLst/>
          <a:ahLst/>
          <a:cxnLst/>
          <a:rect l="0" t="0" r="0" b="0"/>
          <a:pathLst>
            <a:path>
              <a:moveTo>
                <a:pt x="0" y="8517"/>
              </a:moveTo>
              <a:lnTo>
                <a:pt x="724311" y="8517"/>
              </a:lnTo>
            </a:path>
          </a:pathLst>
        </a:custGeom>
        <a:noFill/>
        <a:ln w="12700" cap="flat" cmpd="sng" algn="ctr">
          <a:solidFill>
            <a:srgbClr val="0070C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24169" y="935423"/>
        <a:ext cx="36215" cy="36215"/>
      </dsp:txXfrm>
    </dsp:sp>
    <dsp:sp modelId="{933346A7-C0BD-4E14-8A09-6BF5275DEA94}">
      <dsp:nvSpPr>
        <dsp:cNvPr id="0" name=""/>
        <dsp:cNvSpPr/>
      </dsp:nvSpPr>
      <dsp:spPr>
        <a:xfrm>
          <a:off x="3390513" y="437807"/>
          <a:ext cx="741182" cy="3705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Response NO</a:t>
          </a:r>
        </a:p>
      </dsp:txBody>
      <dsp:txXfrm>
        <a:off x="3401367" y="448661"/>
        <a:ext cx="719474" cy="348883"/>
      </dsp:txXfrm>
    </dsp:sp>
    <dsp:sp modelId="{E69D3EEA-C304-4D78-833C-0B39D1ECFEE8}">
      <dsp:nvSpPr>
        <dsp:cNvPr id="0" name=""/>
        <dsp:cNvSpPr/>
      </dsp:nvSpPr>
      <dsp:spPr>
        <a:xfrm>
          <a:off x="4131696" y="614585"/>
          <a:ext cx="296472" cy="17034"/>
        </a:xfrm>
        <a:custGeom>
          <a:avLst/>
          <a:gdLst/>
          <a:ahLst/>
          <a:cxnLst/>
          <a:rect l="0" t="0" r="0" b="0"/>
          <a:pathLst>
            <a:path>
              <a:moveTo>
                <a:pt x="0" y="8517"/>
              </a:moveTo>
              <a:lnTo>
                <a:pt x="296472" y="8517"/>
              </a:lnTo>
            </a:path>
          </a:pathLst>
        </a:custGeom>
        <a:noFill/>
        <a:ln w="15875"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72520" y="615691"/>
        <a:ext cx="14823" cy="14823"/>
      </dsp:txXfrm>
    </dsp:sp>
    <dsp:sp modelId="{D6E1D1D9-ED0B-41AC-9156-CACBF6E2AAFE}">
      <dsp:nvSpPr>
        <dsp:cNvPr id="0" name=""/>
        <dsp:cNvSpPr/>
      </dsp:nvSpPr>
      <dsp:spPr>
        <a:xfrm>
          <a:off x="4428169" y="364372"/>
          <a:ext cx="741182" cy="5174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Routine CSF studies</a:t>
          </a:r>
        </a:p>
        <a:p>
          <a:pPr marL="0" lvl="0" indent="0" algn="ctr" defTabSz="355600">
            <a:lnSpc>
              <a:spcPct val="90000"/>
            </a:lnSpc>
            <a:spcBef>
              <a:spcPct val="0"/>
            </a:spcBef>
            <a:spcAft>
              <a:spcPct val="35000"/>
            </a:spcAft>
            <a:buNone/>
          </a:pPr>
          <a:r>
            <a:rPr lang="en-US" sz="800" kern="1200"/>
            <a:t>Empiric Antibiotics</a:t>
          </a:r>
        </a:p>
      </dsp:txBody>
      <dsp:txXfrm>
        <a:off x="4443325" y="379528"/>
        <a:ext cx="710870" cy="487148"/>
      </dsp:txXfrm>
    </dsp:sp>
    <dsp:sp modelId="{3C2D26AE-4289-4AA2-B7E0-44E7EADFB20B}">
      <dsp:nvSpPr>
        <dsp:cNvPr id="0" name=""/>
        <dsp:cNvSpPr/>
      </dsp:nvSpPr>
      <dsp:spPr>
        <a:xfrm rot="3950283">
          <a:off x="2880121" y="1605869"/>
          <a:ext cx="724311" cy="17034"/>
        </a:xfrm>
        <a:custGeom>
          <a:avLst/>
          <a:gdLst/>
          <a:ahLst/>
          <a:cxnLst/>
          <a:rect l="0" t="0" r="0" b="0"/>
          <a:pathLst>
            <a:path>
              <a:moveTo>
                <a:pt x="0" y="8517"/>
              </a:moveTo>
              <a:lnTo>
                <a:pt x="724311" y="8517"/>
              </a:lnTo>
            </a:path>
          </a:pathLst>
        </a:custGeom>
        <a:noFill/>
        <a:ln w="15875"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224169" y="1596278"/>
        <a:ext cx="36215" cy="36215"/>
      </dsp:txXfrm>
    </dsp:sp>
    <dsp:sp modelId="{6B1FA522-7098-4467-AAF8-F3AD12B409B6}">
      <dsp:nvSpPr>
        <dsp:cNvPr id="0" name=""/>
        <dsp:cNvSpPr/>
      </dsp:nvSpPr>
      <dsp:spPr>
        <a:xfrm>
          <a:off x="3390513" y="1759519"/>
          <a:ext cx="741182" cy="3705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Response YES or UNKNOWN</a:t>
          </a:r>
        </a:p>
      </dsp:txBody>
      <dsp:txXfrm>
        <a:off x="3401367" y="1770373"/>
        <a:ext cx="719474" cy="348883"/>
      </dsp:txXfrm>
    </dsp:sp>
    <dsp:sp modelId="{6F8FC110-FB1E-4F3C-8E29-A3486701B1AA}">
      <dsp:nvSpPr>
        <dsp:cNvPr id="0" name=""/>
        <dsp:cNvSpPr/>
      </dsp:nvSpPr>
      <dsp:spPr>
        <a:xfrm>
          <a:off x="4131696" y="1936297"/>
          <a:ext cx="296472" cy="17034"/>
        </a:xfrm>
        <a:custGeom>
          <a:avLst/>
          <a:gdLst/>
          <a:ahLst/>
          <a:cxnLst/>
          <a:rect l="0" t="0" r="0" b="0"/>
          <a:pathLst>
            <a:path>
              <a:moveTo>
                <a:pt x="0" y="8517"/>
              </a:moveTo>
              <a:lnTo>
                <a:pt x="296472" y="8517"/>
              </a:lnTo>
            </a:path>
          </a:pathLst>
        </a:custGeom>
        <a:noFill/>
        <a:ln w="19050"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72520" y="1937402"/>
        <a:ext cx="14823" cy="14823"/>
      </dsp:txXfrm>
    </dsp:sp>
    <dsp:sp modelId="{4C178FD1-C56E-4C71-B07C-43721868FAAB}">
      <dsp:nvSpPr>
        <dsp:cNvPr id="0" name=""/>
        <dsp:cNvSpPr/>
      </dsp:nvSpPr>
      <dsp:spPr>
        <a:xfrm>
          <a:off x="4428169" y="1079437"/>
          <a:ext cx="741182" cy="173075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Order to micro lab for wet mount and Giemsa-Wright stain</a:t>
          </a:r>
        </a:p>
        <a:p>
          <a:pPr marL="0" lvl="0" indent="0" algn="ctr" defTabSz="355600">
            <a:lnSpc>
              <a:spcPct val="90000"/>
            </a:lnSpc>
            <a:spcBef>
              <a:spcPct val="0"/>
            </a:spcBef>
            <a:spcAft>
              <a:spcPct val="35000"/>
            </a:spcAft>
            <a:buNone/>
          </a:pPr>
          <a:r>
            <a:rPr lang="en-US" sz="800" kern="1200"/>
            <a:t>STAT evaluation by tech or pathologist </a:t>
          </a:r>
        </a:p>
        <a:p>
          <a:pPr marL="0" lvl="0" indent="0" algn="ctr" defTabSz="355600">
            <a:lnSpc>
              <a:spcPct val="90000"/>
            </a:lnSpc>
            <a:spcBef>
              <a:spcPct val="0"/>
            </a:spcBef>
            <a:spcAft>
              <a:spcPct val="35000"/>
            </a:spcAft>
            <a:buNone/>
          </a:pPr>
          <a:r>
            <a:rPr lang="en-US" sz="800" kern="1200"/>
            <a:t>See Appendix A</a:t>
          </a:r>
        </a:p>
      </dsp:txBody>
      <dsp:txXfrm>
        <a:off x="4449877" y="1101145"/>
        <a:ext cx="697766" cy="1687337"/>
      </dsp:txXfrm>
    </dsp:sp>
    <dsp:sp modelId="{25383672-146D-4797-83E5-BDD757325ACB}">
      <dsp:nvSpPr>
        <dsp:cNvPr id="0" name=""/>
        <dsp:cNvSpPr/>
      </dsp:nvSpPr>
      <dsp:spPr>
        <a:xfrm rot="19457599">
          <a:off x="5135034" y="1829752"/>
          <a:ext cx="365107" cy="17034"/>
        </a:xfrm>
        <a:custGeom>
          <a:avLst/>
          <a:gdLst/>
          <a:ahLst/>
          <a:cxnLst/>
          <a:rect l="0" t="0" r="0" b="0"/>
          <a:pathLst>
            <a:path>
              <a:moveTo>
                <a:pt x="0" y="8517"/>
              </a:moveTo>
              <a:lnTo>
                <a:pt x="365107" y="8517"/>
              </a:lnTo>
            </a:path>
          </a:pathLst>
        </a:custGeom>
        <a:noFill/>
        <a:ln w="15875"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08460" y="1829141"/>
        <a:ext cx="18255" cy="18255"/>
      </dsp:txXfrm>
    </dsp:sp>
    <dsp:sp modelId="{68353EE4-E0CF-494B-BDBF-10CA8D9E76C9}">
      <dsp:nvSpPr>
        <dsp:cNvPr id="0" name=""/>
        <dsp:cNvSpPr/>
      </dsp:nvSpPr>
      <dsp:spPr>
        <a:xfrm>
          <a:off x="5465824" y="1446300"/>
          <a:ext cx="741182" cy="57084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Negative for amoeba:</a:t>
          </a:r>
        </a:p>
        <a:p>
          <a:pPr marL="0" lvl="0" indent="0" algn="ctr" defTabSz="355600">
            <a:lnSpc>
              <a:spcPct val="90000"/>
            </a:lnSpc>
            <a:spcBef>
              <a:spcPct val="0"/>
            </a:spcBef>
            <a:spcAft>
              <a:spcPct val="35000"/>
            </a:spcAft>
            <a:buNone/>
          </a:pPr>
          <a:r>
            <a:rPr lang="en-US" sz="800" kern="1200"/>
            <a:t>Routine evaluation</a:t>
          </a:r>
        </a:p>
      </dsp:txBody>
      <dsp:txXfrm>
        <a:off x="5482544" y="1463020"/>
        <a:ext cx="707742" cy="537407"/>
      </dsp:txXfrm>
    </dsp:sp>
    <dsp:sp modelId="{0E017821-98AA-4ACA-A8CB-3C0C760D6383}">
      <dsp:nvSpPr>
        <dsp:cNvPr id="0" name=""/>
        <dsp:cNvSpPr/>
      </dsp:nvSpPr>
      <dsp:spPr>
        <a:xfrm rot="2794394">
          <a:off x="5101948" y="2092906"/>
          <a:ext cx="431279" cy="17034"/>
        </a:xfrm>
        <a:custGeom>
          <a:avLst/>
          <a:gdLst/>
          <a:ahLst/>
          <a:cxnLst/>
          <a:rect l="0" t="0" r="0" b="0"/>
          <a:pathLst>
            <a:path>
              <a:moveTo>
                <a:pt x="0" y="8517"/>
              </a:moveTo>
              <a:lnTo>
                <a:pt x="431279" y="8517"/>
              </a:lnTo>
            </a:path>
          </a:pathLst>
        </a:custGeom>
        <a:noFill/>
        <a:ln w="15875"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06806" y="2090641"/>
        <a:ext cx="21563" cy="21563"/>
      </dsp:txXfrm>
    </dsp:sp>
    <dsp:sp modelId="{5B9B171D-A2FA-4E96-A473-CD1AB178F17D}">
      <dsp:nvSpPr>
        <dsp:cNvPr id="0" name=""/>
        <dsp:cNvSpPr/>
      </dsp:nvSpPr>
      <dsp:spPr>
        <a:xfrm>
          <a:off x="5465824" y="2072737"/>
          <a:ext cx="741182" cy="3705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Positive for amoeba</a:t>
          </a:r>
        </a:p>
      </dsp:txBody>
      <dsp:txXfrm>
        <a:off x="5476678" y="2083591"/>
        <a:ext cx="719474" cy="348883"/>
      </dsp:txXfrm>
    </dsp:sp>
    <dsp:sp modelId="{3A3F4D48-B7FB-4E97-BB54-42F12A2813EA}">
      <dsp:nvSpPr>
        <dsp:cNvPr id="0" name=""/>
        <dsp:cNvSpPr/>
      </dsp:nvSpPr>
      <dsp:spPr>
        <a:xfrm rot="17089758">
          <a:off x="5763518" y="1673329"/>
          <a:ext cx="1192076" cy="17034"/>
        </a:xfrm>
        <a:custGeom>
          <a:avLst/>
          <a:gdLst/>
          <a:ahLst/>
          <a:cxnLst/>
          <a:rect l="0" t="0" r="0" b="0"/>
          <a:pathLst>
            <a:path>
              <a:moveTo>
                <a:pt x="0" y="8517"/>
              </a:moveTo>
              <a:lnTo>
                <a:pt x="1192076" y="8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29755" y="1652044"/>
        <a:ext cx="59603" cy="59603"/>
      </dsp:txXfrm>
    </dsp:sp>
    <dsp:sp modelId="{3B6365B5-954F-4B74-8EC4-EBA97C491F5D}">
      <dsp:nvSpPr>
        <dsp:cNvPr id="0" name=""/>
        <dsp:cNvSpPr/>
      </dsp:nvSpPr>
      <dsp:spPr>
        <a:xfrm>
          <a:off x="6512107" y="730405"/>
          <a:ext cx="741182" cy="75051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Consult Infectious Diseases</a:t>
          </a:r>
        </a:p>
        <a:p>
          <a:pPr marL="0" lvl="0" indent="0" algn="ctr" defTabSz="355600">
            <a:lnSpc>
              <a:spcPct val="90000"/>
            </a:lnSpc>
            <a:spcBef>
              <a:spcPct val="0"/>
            </a:spcBef>
            <a:spcAft>
              <a:spcPct val="35000"/>
            </a:spcAft>
            <a:buNone/>
          </a:pPr>
          <a:r>
            <a:rPr lang="en-US" sz="800" kern="1200"/>
            <a:t>Call CDC hotline</a:t>
          </a:r>
        </a:p>
        <a:p>
          <a:pPr marL="0" lvl="0" indent="0" algn="ctr" defTabSz="355600">
            <a:lnSpc>
              <a:spcPct val="90000"/>
            </a:lnSpc>
            <a:spcBef>
              <a:spcPct val="0"/>
            </a:spcBef>
            <a:spcAft>
              <a:spcPct val="35000"/>
            </a:spcAft>
            <a:buNone/>
          </a:pPr>
          <a:r>
            <a:rPr lang="en-US" altLang="en-US" sz="800" kern="1200" dirty="0"/>
            <a:t>770-488-7100</a:t>
          </a:r>
          <a:endParaRPr lang="en-US" sz="800" kern="1200"/>
        </a:p>
      </dsp:txBody>
      <dsp:txXfrm>
        <a:off x="6533815" y="752113"/>
        <a:ext cx="697766" cy="707094"/>
      </dsp:txXfrm>
    </dsp:sp>
    <dsp:sp modelId="{42696577-000A-4B47-9BAE-1E457A0005F3}">
      <dsp:nvSpPr>
        <dsp:cNvPr id="0" name=""/>
        <dsp:cNvSpPr/>
      </dsp:nvSpPr>
      <dsp:spPr>
        <a:xfrm rot="18720260">
          <a:off x="6133726" y="2084907"/>
          <a:ext cx="443034" cy="17034"/>
        </a:xfrm>
        <a:custGeom>
          <a:avLst/>
          <a:gdLst/>
          <a:ahLst/>
          <a:cxnLst/>
          <a:rect l="0" t="0" r="0" b="0"/>
          <a:pathLst>
            <a:path>
              <a:moveTo>
                <a:pt x="0" y="8517"/>
              </a:moveTo>
              <a:lnTo>
                <a:pt x="443034" y="8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44167" y="2082348"/>
        <a:ext cx="22151" cy="22151"/>
      </dsp:txXfrm>
    </dsp:sp>
    <dsp:sp modelId="{C5561DB3-EA6A-450A-A725-867C684989A5}">
      <dsp:nvSpPr>
        <dsp:cNvPr id="0" name=""/>
        <dsp:cNvSpPr/>
      </dsp:nvSpPr>
      <dsp:spPr>
        <a:xfrm>
          <a:off x="6503480" y="1743520"/>
          <a:ext cx="741182" cy="3705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Contact Intensive Care Unit</a:t>
          </a:r>
        </a:p>
        <a:p>
          <a:pPr marL="0" lvl="0" indent="0" algn="ctr" defTabSz="311150">
            <a:lnSpc>
              <a:spcPct val="90000"/>
            </a:lnSpc>
            <a:spcBef>
              <a:spcPct val="0"/>
            </a:spcBef>
            <a:spcAft>
              <a:spcPct val="35000"/>
            </a:spcAft>
            <a:buNone/>
          </a:pPr>
          <a:r>
            <a:rPr lang="en-US" sz="700" kern="1200"/>
            <a:t>See Appendix B</a:t>
          </a:r>
        </a:p>
      </dsp:txBody>
      <dsp:txXfrm>
        <a:off x="6514334" y="1754374"/>
        <a:ext cx="719474" cy="348883"/>
      </dsp:txXfrm>
    </dsp:sp>
    <dsp:sp modelId="{C3E94444-5B60-4418-BEC4-75144B42440D}">
      <dsp:nvSpPr>
        <dsp:cNvPr id="0" name=""/>
        <dsp:cNvSpPr/>
      </dsp:nvSpPr>
      <dsp:spPr>
        <a:xfrm rot="1086639">
          <a:off x="6199280" y="2297997"/>
          <a:ext cx="311926" cy="17034"/>
        </a:xfrm>
        <a:custGeom>
          <a:avLst/>
          <a:gdLst/>
          <a:ahLst/>
          <a:cxnLst/>
          <a:rect l="0" t="0" r="0" b="0"/>
          <a:pathLst>
            <a:path>
              <a:moveTo>
                <a:pt x="0" y="8517"/>
              </a:moveTo>
              <a:lnTo>
                <a:pt x="311926" y="8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47445" y="2298716"/>
        <a:ext cx="15596" cy="15596"/>
      </dsp:txXfrm>
    </dsp:sp>
    <dsp:sp modelId="{1235833E-7DD4-4310-9F99-14B2811F2195}">
      <dsp:nvSpPr>
        <dsp:cNvPr id="0" name=""/>
        <dsp:cNvSpPr/>
      </dsp:nvSpPr>
      <dsp:spPr>
        <a:xfrm>
          <a:off x="6503480" y="2169700"/>
          <a:ext cx="741182" cy="3705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Medication Orders:</a:t>
          </a:r>
        </a:p>
        <a:p>
          <a:pPr marL="0" lvl="0" indent="0" algn="ctr" defTabSz="311150">
            <a:lnSpc>
              <a:spcPct val="90000"/>
            </a:lnSpc>
            <a:spcBef>
              <a:spcPct val="0"/>
            </a:spcBef>
            <a:spcAft>
              <a:spcPct val="35000"/>
            </a:spcAft>
            <a:buNone/>
          </a:pPr>
          <a:r>
            <a:rPr lang="en-US" sz="700" kern="1200"/>
            <a:t>See Appendix B </a:t>
          </a:r>
        </a:p>
      </dsp:txBody>
      <dsp:txXfrm>
        <a:off x="6514334" y="2180554"/>
        <a:ext cx="719474" cy="348883"/>
      </dsp:txXfrm>
    </dsp:sp>
    <dsp:sp modelId="{CD9EEB70-55B4-4CD8-A4FA-0CCBDFE0DC04}">
      <dsp:nvSpPr>
        <dsp:cNvPr id="0" name=""/>
        <dsp:cNvSpPr/>
      </dsp:nvSpPr>
      <dsp:spPr>
        <a:xfrm rot="3858249">
          <a:off x="6013364" y="2557585"/>
          <a:ext cx="683757" cy="17034"/>
        </a:xfrm>
        <a:custGeom>
          <a:avLst/>
          <a:gdLst/>
          <a:ahLst/>
          <a:cxnLst/>
          <a:rect l="0" t="0" r="0" b="0"/>
          <a:pathLst>
            <a:path>
              <a:moveTo>
                <a:pt x="0" y="8517"/>
              </a:moveTo>
              <a:lnTo>
                <a:pt x="683757" y="8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38149" y="2549008"/>
        <a:ext cx="34187" cy="34187"/>
      </dsp:txXfrm>
    </dsp:sp>
    <dsp:sp modelId="{0D8DE103-614F-4A0D-9605-74C6864EADD4}">
      <dsp:nvSpPr>
        <dsp:cNvPr id="0" name=""/>
        <dsp:cNvSpPr/>
      </dsp:nvSpPr>
      <dsp:spPr>
        <a:xfrm>
          <a:off x="6503480" y="2595880"/>
          <a:ext cx="741182" cy="55658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Consult Neurosurgery for placement of intraventricular catheter</a:t>
          </a:r>
        </a:p>
      </dsp:txBody>
      <dsp:txXfrm>
        <a:off x="6519782" y="2612182"/>
        <a:ext cx="708578" cy="523979"/>
      </dsp:txXfrm>
    </dsp:sp>
    <dsp:sp modelId="{D0FE47D0-6D81-448D-B025-0074B4CC7D17}">
      <dsp:nvSpPr>
        <dsp:cNvPr id="0" name=""/>
        <dsp:cNvSpPr/>
      </dsp:nvSpPr>
      <dsp:spPr>
        <a:xfrm rot="4521887">
          <a:off x="5768549" y="2817173"/>
          <a:ext cx="1173387" cy="17034"/>
        </a:xfrm>
        <a:custGeom>
          <a:avLst/>
          <a:gdLst/>
          <a:ahLst/>
          <a:cxnLst/>
          <a:rect l="0" t="0" r="0" b="0"/>
          <a:pathLst>
            <a:path>
              <a:moveTo>
                <a:pt x="0" y="8517"/>
              </a:moveTo>
              <a:lnTo>
                <a:pt x="1173387" y="8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25908" y="2796355"/>
        <a:ext cx="58669" cy="58669"/>
      </dsp:txXfrm>
    </dsp:sp>
    <dsp:sp modelId="{4CB1FF60-C478-440B-AF67-A57648FA89FE}">
      <dsp:nvSpPr>
        <dsp:cNvPr id="0" name=""/>
        <dsp:cNvSpPr/>
      </dsp:nvSpPr>
      <dsp:spPr>
        <a:xfrm>
          <a:off x="6503480" y="3208052"/>
          <a:ext cx="741182" cy="3705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Consult Neurology for prophylactic anticonvulsants</a:t>
          </a:r>
        </a:p>
      </dsp:txBody>
      <dsp:txXfrm>
        <a:off x="6514334" y="3218906"/>
        <a:ext cx="719474" cy="348883"/>
      </dsp:txXfrm>
    </dsp:sp>
    <dsp:sp modelId="{A276037C-0DA1-43DA-B8D7-21D6CAD2E6F6}">
      <dsp:nvSpPr>
        <dsp:cNvPr id="0" name=""/>
        <dsp:cNvSpPr/>
      </dsp:nvSpPr>
      <dsp:spPr>
        <a:xfrm rot="4176257">
          <a:off x="741613" y="2294543"/>
          <a:ext cx="850706" cy="17034"/>
        </a:xfrm>
        <a:custGeom>
          <a:avLst/>
          <a:gdLst/>
          <a:ahLst/>
          <a:cxnLst/>
          <a:rect l="0" t="0" r="0" b="0"/>
          <a:pathLst>
            <a:path>
              <a:moveTo>
                <a:pt x="0" y="8517"/>
              </a:moveTo>
              <a:lnTo>
                <a:pt x="850706" y="85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45698" y="2281793"/>
        <a:ext cx="42535" cy="42535"/>
      </dsp:txXfrm>
    </dsp:sp>
    <dsp:sp modelId="{045B7F2A-CCB6-4F99-9C62-1DD7B533EFA5}">
      <dsp:nvSpPr>
        <dsp:cNvPr id="0" name=""/>
        <dsp:cNvSpPr/>
      </dsp:nvSpPr>
      <dsp:spPr>
        <a:xfrm>
          <a:off x="1315202" y="2280428"/>
          <a:ext cx="741182" cy="84263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CSF not available</a:t>
          </a:r>
        </a:p>
        <a:p>
          <a:pPr marL="0" lvl="0" indent="0" algn="ctr" defTabSz="355600">
            <a:lnSpc>
              <a:spcPct val="90000"/>
            </a:lnSpc>
            <a:spcBef>
              <a:spcPct val="0"/>
            </a:spcBef>
            <a:spcAft>
              <a:spcPct val="35000"/>
            </a:spcAft>
            <a:buNone/>
          </a:pPr>
          <a:r>
            <a:rPr lang="en-US" sz="800" kern="1200"/>
            <a:t>(insufficient quantity, collected at referring institution</a:t>
          </a:r>
          <a:r>
            <a:rPr lang="en-US" sz="700" kern="1200"/>
            <a:t>)</a:t>
          </a:r>
        </a:p>
      </dsp:txBody>
      <dsp:txXfrm>
        <a:off x="1336910" y="2302136"/>
        <a:ext cx="697766" cy="799223"/>
      </dsp:txXfrm>
    </dsp:sp>
    <dsp:sp modelId="{C8FE405A-4B1B-45F7-8AB0-5C64DAB6AA66}">
      <dsp:nvSpPr>
        <dsp:cNvPr id="0" name=""/>
        <dsp:cNvSpPr/>
      </dsp:nvSpPr>
      <dsp:spPr>
        <a:xfrm>
          <a:off x="2056385" y="2693231"/>
          <a:ext cx="296472" cy="17034"/>
        </a:xfrm>
        <a:custGeom>
          <a:avLst/>
          <a:gdLst/>
          <a:ahLst/>
          <a:cxnLst/>
          <a:rect l="0" t="0" r="0" b="0"/>
          <a:pathLst>
            <a:path>
              <a:moveTo>
                <a:pt x="0" y="8517"/>
              </a:moveTo>
              <a:lnTo>
                <a:pt x="296472" y="8517"/>
              </a:lnTo>
            </a:path>
          </a:pathLst>
        </a:custGeom>
        <a:noFill/>
        <a:ln w="15875"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197210" y="2694336"/>
        <a:ext cx="14823" cy="14823"/>
      </dsp:txXfrm>
    </dsp:sp>
    <dsp:sp modelId="{80E1591A-2C46-4776-997F-D64E813DDEB0}">
      <dsp:nvSpPr>
        <dsp:cNvPr id="0" name=""/>
        <dsp:cNvSpPr/>
      </dsp:nvSpPr>
      <dsp:spPr>
        <a:xfrm>
          <a:off x="2352858" y="2334999"/>
          <a:ext cx="741182" cy="73349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Repeat LP, possibly with ultrasound guidance by Interventional Radiology</a:t>
          </a:r>
        </a:p>
      </dsp:txBody>
      <dsp:txXfrm>
        <a:off x="2374341" y="2356482"/>
        <a:ext cx="698216" cy="690530"/>
      </dsp:txXfrm>
    </dsp:sp>
    <dsp:sp modelId="{9CBEFA5D-344D-4A4D-9AB9-E6901EB44660}">
      <dsp:nvSpPr>
        <dsp:cNvPr id="0" name=""/>
        <dsp:cNvSpPr/>
      </dsp:nvSpPr>
      <dsp:spPr>
        <a:xfrm>
          <a:off x="3237711" y="2344422"/>
          <a:ext cx="1129458" cy="73349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CSF not available</a:t>
          </a:r>
        </a:p>
        <a:p>
          <a:pPr marL="0" lvl="0" indent="0" algn="ctr" defTabSz="266700">
            <a:lnSpc>
              <a:spcPct val="90000"/>
            </a:lnSpc>
            <a:spcBef>
              <a:spcPct val="0"/>
            </a:spcBef>
            <a:spcAft>
              <a:spcPct val="35000"/>
            </a:spcAft>
            <a:buNone/>
          </a:pPr>
          <a:r>
            <a:rPr lang="en-US" sz="600" kern="1200"/>
            <a:t>If patient has clinical meningitis or encephalitis and nasal exposure to fresh water within the previous 14 days, consult ID for possible empiric therapy recommendations</a:t>
          </a:r>
        </a:p>
      </dsp:txBody>
      <dsp:txXfrm>
        <a:off x="3259194" y="2365905"/>
        <a:ext cx="1086492" cy="6905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Dumois</dc:creator>
  <cp:keywords/>
  <dc:description/>
  <cp:lastModifiedBy>Marketing and Strategic Communications</cp:lastModifiedBy>
  <cp:revision>4</cp:revision>
  <cp:lastPrinted>2018-10-18T20:55:00Z</cp:lastPrinted>
  <dcterms:created xsi:type="dcterms:W3CDTF">2019-07-03T22:32:00Z</dcterms:created>
  <dcterms:modified xsi:type="dcterms:W3CDTF">2019-07-03T22:35:00Z</dcterms:modified>
</cp:coreProperties>
</file>